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12FC" w:rsidRPr="00F04104" w:rsidRDefault="00946B52">
      <w:pPr>
        <w:pStyle w:val="BodyText"/>
        <w:spacing w:line="103" w:lineRule="exact"/>
        <w:ind w:left="176"/>
        <w:rPr>
          <w:rFonts w:ascii="Phetsarath OT" w:eastAsia="Phetsarath OT" w:hAnsi="Phetsarath OT" w:cs="Phetsarath OT"/>
          <w:sz w:val="18"/>
          <w:szCs w:val="18"/>
        </w:rPr>
      </w:pPr>
      <w:r w:rsidRPr="00F04104">
        <w:rPr>
          <w:rFonts w:ascii="Phetsarath OT" w:eastAsia="Phetsarath OT" w:hAnsi="Phetsarath OT" w:cs="Phetsarath OT"/>
          <w:noProof/>
          <w:sz w:val="18"/>
          <w:szCs w:val="18"/>
          <w:lang w:bidi="lo-LA"/>
        </w:rPr>
        <mc:AlternateContent>
          <mc:Choice Requires="wpg">
            <w:drawing>
              <wp:inline distT="0" distB="0" distL="0" distR="0">
                <wp:extent cx="6009005" cy="66040"/>
                <wp:effectExtent l="0" t="0" r="0" b="0"/>
                <wp:docPr id="1025" name="shape10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09005" cy="66040"/>
                          <a:chOff x="0" y="0"/>
                          <a:chExt cx="6009005" cy="66040"/>
                        </a:xfrm>
                      </wpg:grpSpPr>
                      <wps:wsp>
                        <wps:cNvPr id="1" name="child 1"/>
                        <wps:cNvSpPr>
                          <a:spLocks/>
                        </wps:cNvSpPr>
                        <wps:spPr>
                          <a:xfrm>
                            <a:off x="0" y="0"/>
                            <a:ext cx="2003425" cy="66040"/>
                          </a:xfrm>
                          <a:prstGeom prst="rect">
                            <a:avLst/>
                          </a:prstGeom>
                          <a:solidFill>
                            <a:srgbClr val="4E9ED6"/>
                          </a:solidFill>
                        </wps:spPr>
                        <wps:bodyPr rot="0" vert="horz" wrap="square" lIns="91440" tIns="45720" rIns="91440" bIns="45720" anchor="ctr">
                          <a:noAutofit/>
                        </wps:bodyPr>
                      </wps:wsp>
                      <wps:wsp>
                        <wps:cNvPr id="2" name="child 2"/>
                        <wps:cNvSpPr>
                          <a:spLocks/>
                        </wps:cNvSpPr>
                        <wps:spPr>
                          <a:xfrm>
                            <a:off x="2002790" y="0"/>
                            <a:ext cx="2003425" cy="66040"/>
                          </a:xfrm>
                          <a:prstGeom prst="rect">
                            <a:avLst/>
                          </a:prstGeom>
                          <a:solidFill>
                            <a:srgbClr val="AB1F8C"/>
                          </a:solidFill>
                        </wps:spPr>
                        <wps:bodyPr rot="0" vert="horz" wrap="square" lIns="91440" tIns="45720" rIns="91440" bIns="45720" anchor="ctr">
                          <a:noAutofit/>
                        </wps:bodyPr>
                      </wps:wsp>
                      <wps:wsp>
                        <wps:cNvPr id="3" name="child 3"/>
                        <wps:cNvSpPr>
                          <a:spLocks/>
                        </wps:cNvSpPr>
                        <wps:spPr>
                          <a:xfrm>
                            <a:off x="4005580" y="0"/>
                            <a:ext cx="2003425" cy="66040"/>
                          </a:xfrm>
                          <a:prstGeom prst="rect">
                            <a:avLst/>
                          </a:prstGeom>
                          <a:solidFill>
                            <a:srgbClr val="BCBE4F"/>
                          </a:solidFill>
                        </wps:spPr>
                        <wps:bodyPr rot="0" vert="horz" wrap="square" lIns="91440" tIns="45720" rIns="91440" bIns="45720" anchor="ctr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55504FA" id="shape1025" o:spid="_x0000_s1026" style="width:473.15pt;height:5.2pt;mso-position-horizontal-relative:char;mso-position-vertical-relative:line" coordsize="60090,6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oG+YAIAAKAIAAAOAAAAZHJzL2Uyb0RvYy54bWzsVtuO0zAQfUfiHyy/06Rp2m2jpqvtVUir&#10;ZaWFD3Ad5yKS2IzdpuXrGbv3LUJoWUBIvLgZjz2ec86M3eHtpirJWoAuZB3TdsunRNRcJkWdxfTT&#10;x/m7PiXasDphpaxFTLdC09vR2zfDRkUikLksEwEEg9Q6alRMc2NU5Hma56JiuiWVqNGZSqiYQRMy&#10;LwHWYPSq9ALf73mNhESB5EJrnJ3unHTk4qep4OZDmmphSBlTzM24Edy4tKM3GrIoA6bygu/TYC/I&#10;omJFjYceQ02ZYWQFxVWoquAgtUxNi8vKk2lacOEwIJq2/wzNAuRKOSxZ1GTqSBNS+4ynF4flD+tH&#10;IEWC2vlBl5KaVaiSzpkSbgL5aVQW4bIFqCf1CPuJbGdZyJsUKvuLYMjGMbs9Mis2hnCc7Pn+wPcx&#10;Pkdfr+eHe+Z5jvJc7eL57If7vMOhns3tmEqjsIb0iSb9azQ9WRIc+9riP9B04IjnRZmQtq0gezCu&#10;sPRYIrS6l/yzRgfmd+axht6v+RnSsL47oRXlgrQjeBYp0GYhZEXsR0wBq90VIVvfa2OPPy1xecmy&#10;SOZFWToDsuWkBLJm2BnhbDCb9iwU3KJPy1z+u5Rt8kuZbJEGkLs2wrbHj1zCV0oabCGsmy8rBoKS&#10;8n2N5A/aIepMjDPC7k2ABpx7luceVnMMFVNuwIGo5d3KyLRwQE6n70lFnXe8/3bBg0vBg9cRHLUN&#10;bgZIyHWv/DnZ78bteX/yX/bv9XnnUvbO68ge4iXY7f9l2ceT8Syc/3Oyu8sen0F3Se2fbPvOntvu&#10;djj9sRh9AwAA//8DAFBLAwQUAAYACAAAACEA1vXd1dwAAAAEAQAADwAAAGRycy9kb3ducmV2Lnht&#10;bEyPQUvDQBCF74L/YRnBm93E1mJjNqUU9VSEtoL0Nk2mSWh2NmS3SfrvHb3o5cHwHu99ky5H26ie&#10;Ol87NhBPIlDEuStqLg187t8enkH5gFxg45gMXMnDMru9STEp3MBb6nehVFLCPkEDVQhtorXPK7Lo&#10;J64lFu/kOotBzq7URYeDlNtGP0bRXFusWRYqbGldUX7eXayB9wGH1TR+7Tfn0/p62D99fG1iMub+&#10;bly9gAo0hr8w/OALOmTCdHQXLrxqDMgj4VfFW8zmU1BHCUUz0Fmq/8Nn3wAAAP//AwBQSwECLQAU&#10;AAYACAAAACEAtoM4kv4AAADhAQAAEwAAAAAAAAAAAAAAAAAAAAAAW0NvbnRlbnRfVHlwZXNdLnht&#10;bFBLAQItABQABgAIAAAAIQA4/SH/1gAAAJQBAAALAAAAAAAAAAAAAAAAAC8BAABfcmVscy8ucmVs&#10;c1BLAQItABQABgAIAAAAIQDDIoG+YAIAAKAIAAAOAAAAAAAAAAAAAAAAAC4CAABkcnMvZTJvRG9j&#10;LnhtbFBLAQItABQABgAIAAAAIQDW9d3V3AAAAAQBAAAPAAAAAAAAAAAAAAAAALoEAABkcnMvZG93&#10;bnJldi54bWxQSwUGAAAAAAQABADzAAAAwwUAAAAA&#10;">
                <v:rect id="child 1" o:spid="_x0000_s1027" style="position:absolute;width:20034;height:6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6KL70A&#10;AADaAAAADwAAAGRycy9kb3ducmV2LnhtbERP3QoBQRS+V95hOsodsyRpGUKUCyk/hbvTzrG72Tmz&#10;7QzW2xulXJ2+vt8zmdWmEE+qXG5ZQa8bgSBOrM45VXA6rjsjEM4jaywsk4I3OZhNm40Jxtq+eE/P&#10;g09FCGEXo4LM+zKW0iUZGXRdWxIH7mYrgz7AKpW6wlcIN4XsR9FQGsw5NGRY0jKj5H54GAW71SjZ&#10;GmkX595gc5xf7uVjra9KtVv1fAzCU+3/4p97o8N8+L7yvXL6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Qq6KL70AAADaAAAADwAAAAAAAAAAAAAAAACYAgAAZHJzL2Rvd25yZXYu&#10;eG1sUEsFBgAAAAAEAAQA9QAAAIIDAAAAAA==&#10;" fillcolor="#4e9ed6" stroked="f">
                  <v:path arrowok="t"/>
                </v:rect>
                <v:rect id="child 2" o:spid="_x0000_s1028" style="position:absolute;left:20027;width:20035;height:6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RA0rwA&#10;AADaAAAADwAAAGRycy9kb3ducmV2LnhtbESPywrCMBBF94L/EEZwp6mCItUoKohufVS3QzO2xWZS&#10;mljr3xtBcHm5j8NdrFpTioZqV1hWMBpGIIhTqwvOFFzOu8EMhPPIGkvLpOBNDlbLbmeBsbYvPlJz&#10;8pkII+xiVJB7X8VSujQng25oK+Lg3W1t0AdZZ1LX+ArjppTjKJpKgwUHQo4VbXNKH6enCdxkd742&#10;k4j5ud7IrUW87ZOpUv1eu56D8NT6f/jXPmgFY/heCTdALj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C/1EDSvAAAANoAAAAPAAAAAAAAAAAAAAAAAJgCAABkcnMvZG93bnJldi54&#10;bWxQSwUGAAAAAAQABAD1AAAAgQMAAAAA&#10;" fillcolor="#ab1f8c" stroked="f">
                  <v:path arrowok="t"/>
                </v:rect>
                <v:rect id="child 3" o:spid="_x0000_s1029" style="position:absolute;left:40055;width:20035;height:6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ZTpH8QA&#10;AADaAAAADwAAAGRycy9kb3ducmV2LnhtbESPQWsCMRSE74X+h/AK3mp2K2hZjYstiKWHotaD3h6b&#10;527s5iVsoq7/vhEKPQ4z8w0zK3vbigt1wThWkA8zEMSV04ZrBbvv5fMriBCRNbaOScGNApTzx4cZ&#10;FtpdeUOXbaxFgnAoUEEToy+kDFVDFsPQeeLkHV1nMSbZ1VJ3eE1w28qXLBtLi4bTQoOe3huqfrZn&#10;q6A3fu+zfM2Tt8n5sFqc0FRfn0oNnvrFFESkPv6H/9ofWsEI7lfSDZD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mU6R/EAAAA2gAAAA8AAAAAAAAAAAAAAAAAmAIAAGRycy9k&#10;b3ducmV2LnhtbFBLBQYAAAAABAAEAPUAAACJAwAAAAA=&#10;" fillcolor="#bcbe4f" stroked="f">
                  <v:path arrowok="t"/>
                </v:rect>
                <w10:anchorlock/>
              </v:group>
            </w:pict>
          </mc:Fallback>
        </mc:AlternateContent>
      </w:r>
    </w:p>
    <w:p w:rsidR="00F04104" w:rsidRPr="00F04104" w:rsidRDefault="00F04104" w:rsidP="00F04104">
      <w:pPr>
        <w:jc w:val="center"/>
        <w:rPr>
          <w:rFonts w:ascii="Phetsarath OT" w:eastAsia="Phetsarath OT" w:hAnsi="Phetsarath OT" w:cs="Phetsarath OT"/>
          <w:b/>
          <w:bCs/>
          <w:color w:val="000000"/>
          <w:sz w:val="18"/>
          <w:szCs w:val="18"/>
          <w:lang w:bidi="lo-LA"/>
        </w:rPr>
      </w:pPr>
      <w:r w:rsidRPr="00F04104">
        <w:rPr>
          <w:rFonts w:ascii="Phetsarath OT" w:eastAsia="Phetsarath OT" w:hAnsi="Phetsarath OT" w:cs="Phetsarath OT" w:hint="cs"/>
          <w:b/>
          <w:bCs/>
          <w:color w:val="000000"/>
          <w:sz w:val="18"/>
          <w:szCs w:val="18"/>
          <w:cs/>
          <w:lang w:bidi="lo-LA"/>
        </w:rPr>
        <w:t>ແຜນການສັກຢາກັນພະຍາດເດືອນສິງຫາ ຫາ ເດືອນກັນຍາ ສຳລັບແຕ່ລະເປົ້າໝາຍ</w:t>
      </w:r>
    </w:p>
    <w:p w:rsidR="00F04104" w:rsidRPr="00F04104" w:rsidRDefault="00F04104" w:rsidP="00F04104">
      <w:pPr>
        <w:jc w:val="center"/>
        <w:rPr>
          <w:rFonts w:ascii="Phetsarath OT" w:eastAsia="Phetsarath OT" w:hAnsi="Phetsarath OT" w:cs="Phetsarath OT"/>
          <w:color w:val="000000"/>
          <w:sz w:val="18"/>
          <w:szCs w:val="18"/>
        </w:rPr>
      </w:pPr>
      <w:r w:rsidRPr="00F04104">
        <w:rPr>
          <w:rFonts w:ascii="Phetsarath OT" w:eastAsia="Phetsarath OT" w:hAnsi="Phetsarath OT" w:cs="Phetsarath OT"/>
          <w:noProof/>
          <w:sz w:val="18"/>
          <w:szCs w:val="18"/>
          <w:lang w:bidi="lo-LA"/>
        </w:rPr>
        <mc:AlternateContent>
          <mc:Choice Requires="wpg">
            <w:drawing>
              <wp:anchor distT="0" distB="0" distL="0" distR="0" simplePos="0" relativeHeight="251662336" behindDoc="0" locked="0" layoutInCell="1" hidden="0" allowOverlap="1">
                <wp:simplePos x="0" y="0"/>
                <wp:positionH relativeFrom="page">
                  <wp:posOffset>772160</wp:posOffset>
                </wp:positionH>
                <wp:positionV relativeFrom="paragraph">
                  <wp:posOffset>290830</wp:posOffset>
                </wp:positionV>
                <wp:extent cx="6009005" cy="64135"/>
                <wp:effectExtent l="0" t="0" r="0" b="0"/>
                <wp:wrapTopAndBottom/>
                <wp:docPr id="1029" name="shape10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09005" cy="64135"/>
                          <a:chOff x="772160" y="368300"/>
                          <a:chExt cx="6009005" cy="64135"/>
                        </a:xfrm>
                      </wpg:grpSpPr>
                      <wps:wsp>
                        <wps:cNvPr id="4" name="child 1"/>
                        <wps:cNvSpPr>
                          <a:spLocks/>
                        </wps:cNvSpPr>
                        <wps:spPr>
                          <a:xfrm>
                            <a:off x="772160" y="367665"/>
                            <a:ext cx="2003425" cy="64135"/>
                          </a:xfrm>
                          <a:prstGeom prst="rect">
                            <a:avLst/>
                          </a:prstGeom>
                          <a:solidFill>
                            <a:srgbClr val="4E9ED6"/>
                          </a:solidFill>
                        </wps:spPr>
                        <wps:bodyPr rot="0" vert="horz" wrap="square" lIns="91440" tIns="45720" rIns="91440" bIns="45720" anchor="ctr">
                          <a:noAutofit/>
                        </wps:bodyPr>
                      </wps:wsp>
                      <wps:wsp>
                        <wps:cNvPr id="5" name="child 2"/>
                        <wps:cNvSpPr>
                          <a:spLocks/>
                        </wps:cNvSpPr>
                        <wps:spPr>
                          <a:xfrm>
                            <a:off x="2774950" y="367665"/>
                            <a:ext cx="2003425" cy="64135"/>
                          </a:xfrm>
                          <a:prstGeom prst="rect">
                            <a:avLst/>
                          </a:prstGeom>
                          <a:solidFill>
                            <a:srgbClr val="AB1F8C"/>
                          </a:solidFill>
                        </wps:spPr>
                        <wps:bodyPr rot="0" vert="horz" wrap="square" lIns="91440" tIns="45720" rIns="91440" bIns="45720" anchor="ctr">
                          <a:noAutofit/>
                        </wps:bodyPr>
                      </wps:wsp>
                      <wps:wsp>
                        <wps:cNvPr id="6" name="child 3"/>
                        <wps:cNvSpPr>
                          <a:spLocks/>
                        </wps:cNvSpPr>
                        <wps:spPr>
                          <a:xfrm>
                            <a:off x="4777740" y="367665"/>
                            <a:ext cx="2003425" cy="64135"/>
                          </a:xfrm>
                          <a:prstGeom prst="rect">
                            <a:avLst/>
                          </a:prstGeom>
                          <a:solidFill>
                            <a:srgbClr val="BCBE4F"/>
                          </a:solidFill>
                        </wps:spPr>
                        <wps:bodyPr rot="0" vert="horz" wrap="square" lIns="91440" tIns="45720" rIns="91440" bIns="4572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6619A4" id="shape1029" o:spid="_x0000_s1026" style="position:absolute;left:0;text-align:left;margin-left:60.8pt;margin-top:22.9pt;width:473.15pt;height:5.05pt;z-index:251662336;mso-wrap-distance-left:0;mso-wrap-distance-right:0;mso-position-horizontal-relative:page" coordorigin="7721,3683" coordsize="60090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4jGufQIAAL4IAAAOAAAAZHJzL2Uyb0RvYy54bWzslslu2zAQhu8F+g4E740Wy1IsRA6y2EGB&#10;og2Q9gFoilpQSWSHtOX06Tuk5CVu0UOaIihQH2QPhxrOfD+H9MXltm3IRoCuZZfR4MynRHRc5nVX&#10;ZvTL5+W7c0q0YV3OGtmJjD4KTS/nb99c9CoVoaxkkwsgGKTTaa8yWhmjUs/TvBIt02dSiQ6dhYSW&#10;GTSh9HJgPUZvGy/0/djrJeQKJBda4+jt4KRzF78oBDefikILQ5qMYm7GPcE9V/bpzS9YWgJTVc3H&#10;NNgzsmhZ3eGi+1C3zDCyhvqnUG3NQWpZmDMuW08WRc2FqwGrCfyTau5ArpWrpUz7Uu0xIdoTTs8O&#10;yz9u7oHUOWrnhzNKOtaiSrpiSrgB5NOrMsVpd6Ae1D2MA+Vg2ZK3BbT2G4shW0f2cU9WbA3hOBj7&#10;/sz3p5Rw9MVRMJkO5HmF8ti3kiQMYhQI3ZP4fOKPyvBq8dsI3m55z2a5T6pXuJv0AZj+M2APFofT&#10;QVsSI7BoR4tXdZOTwFZkF8YZFpRFotUHyb9qdGB+Rx5r6HHOCb4nIJI4HkHtQOKen0ThKcg9BpYq&#10;0OZOyJbYHxkF7AC3MdnmgzY2kcMUl6Fs6nxZN40zoFzdNEA2DLslWswWt7EtCl/Rh2mukiF5W8ZK&#10;5o8IBOTQWngU4I9KwndKemwr3Evf1gwEJc37DmWYBVFk+9AZ0TQJ0YBjz+rYwzqOoTLKDbgiOnm1&#10;NrKoXSGH1Ue8qPigwF+XHvkPjTJIH76M9GGSRLPprgleU/ur62B5fvNf+1+1ffxU+8nLaB8l+LGd&#10;4Q7A19T++uZ6ES3/Oe3dBYCXpDuuxgvd3sLHtjsnDn875j8AAAD//wMAUEsDBBQABgAIAAAAIQBE&#10;TdTe4AAAAAoBAAAPAAAAZHJzL2Rvd25yZXYueG1sTI9BS8NAEIXvgv9hGcGb3aSaaGM2pRT1VAq2&#10;gnibZqdJaHY3ZLdJ+u+dnvT4mI8338uXk2nFQL1vnFUQzyIQZEunG1sp+Nq/P7yA8AGtxtZZUnAh&#10;D8vi9ibHTLvRftKwC5XgEuszVFCH0GVS+rImg37mOrJ8O7reYODYV1L3OHK5aeU8ilJpsLH8ocaO&#10;1jWVp93ZKPgYcVw9xm/D5nRcX372yfZ7E5NS93fT6hVEoCn8wXDVZ3Uo2OngzlZ70XKexymjCp4S&#10;nnAFovR5AeKgIEkWIItc/p9Q/AIAAP//AwBQSwECLQAUAAYACAAAACEAtoM4kv4AAADhAQAAEwAA&#10;AAAAAAAAAAAAAAAAAAAAW0NvbnRlbnRfVHlwZXNdLnhtbFBLAQItABQABgAIAAAAIQA4/SH/1gAA&#10;AJQBAAALAAAAAAAAAAAAAAAAAC8BAABfcmVscy8ucmVsc1BLAQItABQABgAIAAAAIQB04jGufQIA&#10;AL4IAAAOAAAAAAAAAAAAAAAAAC4CAABkcnMvZTJvRG9jLnhtbFBLAQItABQABgAIAAAAIQBETdTe&#10;4AAAAAoBAAAPAAAAAAAAAAAAAAAAANcEAABkcnMvZG93bnJldi54bWxQSwUGAAAAAAQABADzAAAA&#10;5AUAAAAA&#10;">
                <v:rect id="child 1" o:spid="_x0000_s1027" style="position:absolute;left:7721;top:3676;width:20034;height:64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kpt8AA&#10;AADaAAAADwAAAGRycy9kb3ducmV2LnhtbESPzQrCMBCE74LvEFbwpqkiItUoKgoeRPAH1NvSrG2x&#10;2ZQman17Iwgeh5n5hpnMalOIJ1Uut6yg141AECdW55wqOB3XnREI55E1FpZJwZsczKbNxgRjbV+8&#10;p+fBpyJA2MWoIPO+jKV0SUYGXdeWxMG72cqgD7JKpa7wFeCmkP0oGkqDOYeFDEtaZpTcDw+jYLca&#10;JVsj7eLcG2yO88u9fKz1Val2q56PQXiq/T/8a2+0ggF8r4QbIKc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tkpt8AAAADaAAAADwAAAAAAAAAAAAAAAACYAgAAZHJzL2Rvd25y&#10;ZXYueG1sUEsFBgAAAAAEAAQA9QAAAIUDAAAAAA==&#10;" fillcolor="#4e9ed6" stroked="f">
                  <v:path arrowok="t"/>
                </v:rect>
                <v:rect id="child 2" o:spid="_x0000_s1028" style="position:absolute;left:27749;top:3676;width:20034;height:64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D3YprwA&#10;AADaAAAADwAAAGRycy9kb3ducmV2LnhtbESPywrCMBBF94L/EEZwp6mCItUoKohufVS3QzO2xWZS&#10;mljr3xtBcHm5j8NdrFpTioZqV1hWMBpGIIhTqwvOFFzOu8EMhPPIGkvLpOBNDlbLbmeBsbYvPlJz&#10;8pkII+xiVJB7X8VSujQng25oK+Lg3W1t0AdZZ1LX+ArjppTjKJpKgwUHQo4VbXNKH6enCdxkd742&#10;k4j5ud7IrUW87ZOpUv1eu56D8NT6f/jXPmgFE/heCTdALj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AwPdimvAAAANoAAAAPAAAAAAAAAAAAAAAAAJgCAABkcnMvZG93bnJldi54&#10;bWxQSwUGAAAAAAQABAD1AAAAgQMAAAAA&#10;" fillcolor="#ab1f8c" stroked="f">
                  <v:path arrowok="t"/>
                </v:rect>
                <v:rect id="child 3" o:spid="_x0000_s1029" style="position:absolute;left:47777;top:3676;width:20034;height:64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NKh8MA&#10;AADaAAAADwAAAGRycy9kb3ducmV2LnhtbESPT2sCMRTE7wW/Q3hCbzWrB5WtUVSQlh7Ef4d6e2ye&#10;u2k3L2ETdf32RhA8DjPzG2Yya20tLtQE41hBv5eBIC6cNlwqOOxXH2MQISJrrB2TghsFmE07bxPM&#10;tbvyli67WIoE4ZCjgipGn0sZiooshp7zxMk7ucZiTLIppW7wmuC2loMsG0qLhtNChZ6WFRX/u7NV&#10;0Br/67P+hkeL0fn4Nf9DU6x/lHrvtvNPEJHa+Ao/299awRAeV9INkNM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eNKh8MAAADaAAAADwAAAAAAAAAAAAAAAACYAgAAZHJzL2Rv&#10;d25yZXYueG1sUEsFBgAAAAAEAAQA9QAAAIgDAAAAAA==&#10;" fillcolor="#bcbe4f" stroked="f">
                  <v:path arrowok="t"/>
                </v:rect>
                <w10:wrap type="topAndBottom" anchorx="page"/>
              </v:group>
            </w:pict>
          </mc:Fallback>
        </mc:AlternateContent>
      </w:r>
      <w:r w:rsidRPr="00F04104">
        <w:rPr>
          <w:rFonts w:ascii="Phetsarath OT" w:eastAsia="Phetsarath OT" w:hAnsi="Phetsarath OT" w:cs="Phetsarath OT" w:hint="cs"/>
          <w:b/>
          <w:bCs/>
          <w:color w:val="000000"/>
          <w:sz w:val="18"/>
          <w:szCs w:val="18"/>
          <w:cs/>
          <w:lang w:bidi="lo-LA"/>
        </w:rPr>
        <w:t xml:space="preserve"> </w:t>
      </w:r>
      <w:r w:rsidRPr="00F04104">
        <w:rPr>
          <w:rFonts w:ascii="Phetsarath OT" w:eastAsia="Phetsarath OT" w:hAnsi="Phetsarath OT" w:cs="Phetsarath OT" w:hint="cs"/>
          <w:color w:val="000000"/>
          <w:sz w:val="18"/>
          <w:szCs w:val="18"/>
        </w:rPr>
        <w:t>(</w:t>
      </w:r>
      <w:r w:rsidRPr="00F04104">
        <w:rPr>
          <w:rFonts w:ascii="Phetsarath OT" w:eastAsia="Phetsarath OT" w:hAnsi="Phetsarath OT" w:cs="Phetsarath OT" w:hint="cs"/>
          <w:color w:val="000000"/>
          <w:sz w:val="18"/>
          <w:szCs w:val="18"/>
          <w:cs/>
          <w:lang w:bidi="lo-LA"/>
        </w:rPr>
        <w:t>ອາດມີການປ່ຽນແປງຂຶ້ນຢູ່ກັບການສະໜອງ ແລະ ຄວາມຕ້ອງການວັກຊີນ</w:t>
      </w:r>
      <w:r w:rsidRPr="00F04104">
        <w:rPr>
          <w:rFonts w:ascii="Phetsarath OT" w:eastAsia="Phetsarath OT" w:hAnsi="Phetsarath OT" w:cs="Phetsarath OT" w:hint="cs"/>
          <w:color w:val="000000"/>
          <w:sz w:val="18"/>
          <w:szCs w:val="18"/>
        </w:rPr>
        <w:t>)</w:t>
      </w:r>
    </w:p>
    <w:p w:rsidR="003412FC" w:rsidRPr="00F04104" w:rsidRDefault="003412FC">
      <w:pPr>
        <w:pStyle w:val="BodyText"/>
        <w:spacing w:before="9" w:line="240" w:lineRule="auto"/>
        <w:ind w:left="0"/>
        <w:rPr>
          <w:rFonts w:ascii="Phetsarath OT" w:eastAsia="Phetsarath OT" w:hAnsi="Phetsarath OT" w:cs="Phetsarath OT" w:hint="eastAsia"/>
          <w:sz w:val="18"/>
          <w:szCs w:val="18"/>
        </w:rPr>
      </w:pPr>
    </w:p>
    <w:tbl>
      <w:tblPr>
        <w:tblW w:w="0" w:type="auto"/>
        <w:tblInd w:w="14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4"/>
        <w:gridCol w:w="4249"/>
        <w:gridCol w:w="1774"/>
        <w:gridCol w:w="1206"/>
        <w:gridCol w:w="853"/>
        <w:gridCol w:w="1189"/>
      </w:tblGrid>
      <w:tr w:rsidR="003412FC" w:rsidRPr="00F04104" w:rsidTr="00F04104">
        <w:trPr>
          <w:trHeight w:val="610"/>
        </w:trPr>
        <w:tc>
          <w:tcPr>
            <w:tcW w:w="4553" w:type="dxa"/>
            <w:gridSpan w:val="2"/>
            <w:tcBorders>
              <w:right w:val="single" w:sz="4" w:space="0" w:color="000000"/>
            </w:tcBorders>
            <w:shd w:val="clear" w:color="auto" w:fill="CCCCCC"/>
          </w:tcPr>
          <w:p w:rsidR="003412FC" w:rsidRPr="00F04104" w:rsidRDefault="00F04104">
            <w:pPr>
              <w:pStyle w:val="TableParagraph"/>
              <w:spacing w:before="84"/>
              <w:ind w:left="2042" w:right="2041"/>
              <w:jc w:val="center"/>
              <w:rPr>
                <w:rFonts w:ascii="Phetsarath OT" w:eastAsia="Phetsarath OT" w:hAnsi="Phetsarath OT" w:cs="Phetsarath OT"/>
                <w:b/>
                <w:bCs/>
                <w:sz w:val="18"/>
                <w:szCs w:val="18"/>
              </w:rPr>
            </w:pPr>
            <w:r w:rsidRPr="00F04104">
              <w:rPr>
                <w:rFonts w:ascii="Phetsarath OT" w:eastAsia="Phetsarath OT" w:hAnsi="Phetsarath OT" w:cs="Phetsarath OT" w:hint="cs"/>
                <w:b/>
                <w:bCs/>
                <w:color w:val="000000"/>
                <w:sz w:val="18"/>
                <w:szCs w:val="18"/>
                <w:cs/>
                <w:lang w:bidi="lo-LA"/>
              </w:rPr>
              <w:t>ເປົ້າ​ຫມາຍ</w:t>
            </w:r>
          </w:p>
        </w:tc>
        <w:tc>
          <w:tcPr>
            <w:tcW w:w="1774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 w:rsidR="003412FC" w:rsidRPr="00F04104" w:rsidRDefault="00F04104">
            <w:pPr>
              <w:pStyle w:val="TableParagraph"/>
              <w:spacing w:before="84"/>
              <w:ind w:left="40" w:right="25"/>
              <w:jc w:val="center"/>
              <w:rPr>
                <w:rFonts w:ascii="Phetsarath OT" w:eastAsia="Phetsarath OT" w:hAnsi="Phetsarath OT" w:cs="Phetsarath OT"/>
                <w:b/>
                <w:bCs/>
                <w:sz w:val="18"/>
                <w:szCs w:val="18"/>
              </w:rPr>
            </w:pPr>
            <w:r w:rsidRPr="00F04104">
              <w:rPr>
                <w:rFonts w:ascii="Phetsarath OT" w:eastAsia="Phetsarath OT" w:hAnsi="Phetsarath OT" w:cs="Phetsarath OT" w:hint="cs"/>
                <w:b/>
                <w:bCs/>
                <w:color w:val="000000"/>
                <w:sz w:val="18"/>
                <w:szCs w:val="18"/>
                <w:cs/>
                <w:lang w:bidi="lo-LA"/>
              </w:rPr>
              <w:t>ວິທີການ</w:t>
            </w:r>
          </w:p>
        </w:tc>
        <w:tc>
          <w:tcPr>
            <w:tcW w:w="120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CCCCCC"/>
          </w:tcPr>
          <w:p w:rsidR="003412FC" w:rsidRPr="00F04104" w:rsidRDefault="00F04104">
            <w:pPr>
              <w:pStyle w:val="TableParagraph"/>
              <w:spacing w:before="84"/>
              <w:ind w:right="259"/>
              <w:jc w:val="right"/>
              <w:rPr>
                <w:rFonts w:ascii="Phetsarath OT" w:eastAsia="Phetsarath OT" w:hAnsi="Phetsarath OT" w:cs="Phetsarath OT"/>
                <w:b/>
                <w:bCs/>
                <w:sz w:val="18"/>
                <w:szCs w:val="18"/>
              </w:rPr>
            </w:pPr>
            <w:r w:rsidRPr="00F04104">
              <w:rPr>
                <w:rFonts w:ascii="Phetsarath OT" w:eastAsia="Phetsarath OT" w:hAnsi="Phetsarath OT" w:cs="Phetsarath OT" w:hint="cs"/>
                <w:b/>
                <w:bCs/>
                <w:color w:val="000000"/>
                <w:sz w:val="18"/>
                <w:szCs w:val="18"/>
                <w:cs/>
                <w:lang w:bidi="lo-LA"/>
              </w:rPr>
              <w:t>ວັກຊີນ</w:t>
            </w:r>
            <w:r w:rsidRPr="00F04104">
              <w:rPr>
                <w:rFonts w:ascii="Phetsarath OT" w:eastAsia="Phetsarath OT" w:hAnsi="Phetsarath OT" w:cs="Phetsarath OT" w:hint="cs"/>
                <w:b/>
                <w:bCs/>
                <w:color w:val="000000"/>
                <w:sz w:val="18"/>
                <w:szCs w:val="18"/>
              </w:rPr>
              <w:t>*</w:t>
            </w:r>
          </w:p>
        </w:tc>
        <w:tc>
          <w:tcPr>
            <w:tcW w:w="853" w:type="dxa"/>
            <w:tcBorders>
              <w:left w:val="single" w:sz="4" w:space="0" w:color="000000"/>
            </w:tcBorders>
            <w:shd w:val="clear" w:color="auto" w:fill="CCCCCC"/>
          </w:tcPr>
          <w:p w:rsidR="00F04104" w:rsidRPr="00F04104" w:rsidRDefault="00F04104" w:rsidP="00F04104">
            <w:pPr>
              <w:jc w:val="center"/>
              <w:rPr>
                <w:rFonts w:ascii="Phetsarath OT" w:eastAsia="Phetsarath OT" w:hAnsi="Phetsarath OT" w:cs="Phetsarath OT"/>
                <w:b/>
                <w:bCs/>
                <w:color w:val="000000"/>
                <w:sz w:val="18"/>
                <w:szCs w:val="18"/>
              </w:rPr>
            </w:pPr>
            <w:r w:rsidRPr="00F04104">
              <w:rPr>
                <w:rFonts w:ascii="Phetsarath OT" w:eastAsia="Phetsarath OT" w:hAnsi="Phetsarath OT" w:cs="Phetsarath OT" w:hint="cs"/>
                <w:b/>
                <w:bCs/>
                <w:color w:val="000000"/>
                <w:sz w:val="18"/>
                <w:szCs w:val="18"/>
                <w:cs/>
                <w:lang w:bidi="lo-LA"/>
              </w:rPr>
              <w:t>ການເລີ່ມຕົ້ນສັກຢາກັນ</w:t>
            </w:r>
          </w:p>
          <w:p w:rsidR="003412FC" w:rsidRPr="00F04104" w:rsidRDefault="00F04104" w:rsidP="00F04104">
            <w:pPr>
              <w:pStyle w:val="TableParagraph"/>
              <w:spacing w:line="295" w:lineRule="exact"/>
              <w:ind w:left="187"/>
              <w:rPr>
                <w:rFonts w:ascii="Phetsarath OT" w:eastAsia="Phetsarath OT" w:hAnsi="Phetsarath OT" w:cs="Phetsarath OT"/>
                <w:b/>
                <w:bCs/>
                <w:sz w:val="18"/>
                <w:szCs w:val="18"/>
              </w:rPr>
            </w:pPr>
            <w:r w:rsidRPr="00F04104">
              <w:rPr>
                <w:rFonts w:ascii="Phetsarath OT" w:eastAsia="Phetsarath OT" w:hAnsi="Phetsarath OT" w:cs="Phetsarath OT" w:hint="cs"/>
                <w:b/>
                <w:bCs/>
                <w:color w:val="000000"/>
                <w:sz w:val="18"/>
                <w:szCs w:val="18"/>
                <w:cs/>
                <w:lang w:bidi="lo-LA"/>
              </w:rPr>
              <w:t>ພະຍາດ</w:t>
            </w:r>
          </w:p>
        </w:tc>
        <w:tc>
          <w:tcPr>
            <w:tcW w:w="1189" w:type="dxa"/>
            <w:shd w:val="clear" w:color="auto" w:fill="CCCCCC"/>
          </w:tcPr>
          <w:p w:rsidR="00F04104" w:rsidRPr="00F04104" w:rsidRDefault="00F04104" w:rsidP="00F04104">
            <w:pPr>
              <w:jc w:val="center"/>
              <w:rPr>
                <w:rFonts w:ascii="Phetsarath OT" w:eastAsia="Phetsarath OT" w:hAnsi="Phetsarath OT" w:cs="Phetsarath OT"/>
                <w:b/>
                <w:bCs/>
                <w:color w:val="000000"/>
                <w:sz w:val="18"/>
                <w:szCs w:val="18"/>
              </w:rPr>
            </w:pPr>
            <w:r w:rsidRPr="00F04104">
              <w:rPr>
                <w:rFonts w:ascii="Phetsarath OT" w:eastAsia="Phetsarath OT" w:hAnsi="Phetsarath OT" w:cs="Phetsarath OT" w:hint="cs"/>
                <w:b/>
                <w:bCs/>
                <w:color w:val="000000"/>
                <w:sz w:val="18"/>
                <w:szCs w:val="18"/>
                <w:cs/>
                <w:lang w:bidi="lo-LA"/>
              </w:rPr>
              <w:t xml:space="preserve">ການຈອງ </w:t>
            </w:r>
            <w:r w:rsidRPr="00F04104">
              <w:rPr>
                <w:rFonts w:ascii="Phetsarath OT" w:eastAsia="Phetsarath OT" w:hAnsi="Phetsarath OT" w:cs="Phetsarath OT" w:hint="cs"/>
                <w:b/>
                <w:bCs/>
                <w:color w:val="000000"/>
                <w:sz w:val="18"/>
                <w:szCs w:val="18"/>
              </w:rPr>
              <w:t>**</w:t>
            </w:r>
          </w:p>
          <w:p w:rsidR="003412FC" w:rsidRPr="00F04104" w:rsidRDefault="00F04104" w:rsidP="00F04104">
            <w:pPr>
              <w:pStyle w:val="TableParagraph"/>
              <w:spacing w:line="295" w:lineRule="exact"/>
              <w:ind w:left="25"/>
              <w:jc w:val="center"/>
              <w:rPr>
                <w:rFonts w:ascii="Phetsarath OT" w:eastAsia="Phetsarath OT" w:hAnsi="Phetsarath OT" w:cs="Phetsarath OT"/>
                <w:b/>
                <w:bCs/>
                <w:sz w:val="18"/>
                <w:szCs w:val="18"/>
              </w:rPr>
            </w:pPr>
            <w:r w:rsidRPr="00F04104">
              <w:rPr>
                <w:rFonts w:ascii="Phetsarath OT" w:eastAsia="Phetsarath OT" w:hAnsi="Phetsarath OT" w:cs="Phetsarath OT" w:hint="cs"/>
                <w:b/>
                <w:bCs/>
                <w:color w:val="000000"/>
                <w:sz w:val="18"/>
                <w:szCs w:val="18"/>
                <w:cs/>
                <w:lang w:bidi="lo-LA"/>
              </w:rPr>
              <w:t>ເວລາເລີ່ມຕົ້ນ</w:t>
            </w:r>
          </w:p>
        </w:tc>
      </w:tr>
      <w:tr w:rsidR="003412FC" w:rsidRPr="00F04104">
        <w:trPr>
          <w:trHeight w:val="332"/>
        </w:trPr>
        <w:tc>
          <w:tcPr>
            <w:tcW w:w="304" w:type="dxa"/>
            <w:tcBorders>
              <w:bottom w:val="single" w:sz="4" w:space="0" w:color="000000"/>
              <w:right w:val="nil"/>
            </w:tcBorders>
            <w:shd w:val="clear" w:color="auto" w:fill="E4E4E4"/>
          </w:tcPr>
          <w:p w:rsidR="003412FC" w:rsidRPr="00F04104" w:rsidRDefault="00946B52">
            <w:pPr>
              <w:pStyle w:val="TableParagraph"/>
              <w:spacing w:line="312" w:lineRule="exact"/>
              <w:ind w:right="3"/>
              <w:jc w:val="center"/>
              <w:rPr>
                <w:rFonts w:ascii="Phetsarath OT" w:eastAsia="Phetsarath OT" w:hAnsi="Phetsarath OT" w:cs="Phetsarath OT"/>
                <w:sz w:val="18"/>
                <w:szCs w:val="18"/>
              </w:rPr>
            </w:pPr>
            <w:r w:rsidRPr="00F04104">
              <w:rPr>
                <w:rFonts w:ascii="Phetsarath OT" w:eastAsia="Phetsarath OT" w:hAnsi="Phetsarath OT" w:cs="Phetsarath OT"/>
                <w:sz w:val="18"/>
                <w:szCs w:val="18"/>
              </w:rPr>
              <w:t></w:t>
            </w:r>
          </w:p>
        </w:tc>
        <w:tc>
          <w:tcPr>
            <w:tcW w:w="6023" w:type="dxa"/>
            <w:gridSpan w:val="2"/>
            <w:tcBorders>
              <w:left w:val="nil"/>
              <w:bottom w:val="single" w:sz="4" w:space="0" w:color="000000"/>
              <w:right w:val="nil"/>
            </w:tcBorders>
            <w:shd w:val="clear" w:color="auto" w:fill="E4E4E4"/>
          </w:tcPr>
          <w:p w:rsidR="003412FC" w:rsidRPr="00F04104" w:rsidRDefault="00F04104">
            <w:pPr>
              <w:pStyle w:val="TableParagraph"/>
              <w:spacing w:line="312" w:lineRule="exact"/>
              <w:ind w:left="89"/>
              <w:rPr>
                <w:rFonts w:ascii="Phetsarath OT" w:eastAsia="Phetsarath OT" w:hAnsi="Phetsarath OT" w:cs="Phetsarath OT" w:hint="eastAsia"/>
                <w:b/>
                <w:bCs/>
                <w:sz w:val="18"/>
                <w:szCs w:val="18"/>
                <w:lang w:bidi="lo-LA"/>
              </w:rPr>
            </w:pPr>
            <w:r w:rsidRPr="00F04104">
              <w:rPr>
                <w:rFonts w:ascii="Phetsarath OT" w:eastAsia="Phetsarath OT" w:hAnsi="Phetsarath OT" w:cs="Phetsarath OT" w:hint="cs"/>
                <w:b/>
                <w:bCs/>
                <w:color w:val="000000"/>
                <w:sz w:val="18"/>
                <w:szCs w:val="18"/>
                <w:cs/>
                <w:lang w:bidi="lo-LA"/>
              </w:rPr>
              <w:t xml:space="preserve">ເປົ້າໝາຍຕາມອາຍຸ </w:t>
            </w:r>
            <w:r w:rsidRPr="00F04104">
              <w:rPr>
                <w:rFonts w:ascii="Phetsarath OT" w:eastAsia="Phetsarath OT" w:hAnsi="Phetsarath OT" w:cs="Phetsarath OT" w:hint="cs"/>
                <w:b/>
                <w:bCs/>
                <w:color w:val="000000"/>
                <w:sz w:val="18"/>
                <w:szCs w:val="18"/>
              </w:rPr>
              <w:t>(25.197,000</w:t>
            </w:r>
            <w:r w:rsidRPr="00F04104">
              <w:rPr>
                <w:rFonts w:ascii="Phetsarath OT" w:eastAsia="Phetsarath OT" w:hAnsi="Phetsarath OT" w:cs="Phetsarath OT" w:hint="cs"/>
                <w:b/>
                <w:bCs/>
                <w:color w:val="000000"/>
                <w:sz w:val="18"/>
                <w:szCs w:val="18"/>
                <w:cs/>
                <w:lang w:bidi="lo-LA"/>
              </w:rPr>
              <w:t>ຄົນ</w:t>
            </w:r>
            <w:r w:rsidRPr="00F04104">
              <w:rPr>
                <w:rFonts w:ascii="Phetsarath OT" w:eastAsia="Phetsarath OT" w:hAnsi="Phetsarath OT" w:cs="Phetsarath OT" w:hint="cs"/>
                <w:b/>
                <w:bCs/>
                <w:color w:val="000000"/>
                <w:sz w:val="18"/>
                <w:szCs w:val="18"/>
                <w:cs/>
                <w:lang w:bidi="lo-LA"/>
              </w:rPr>
              <w:t>)</w:t>
            </w:r>
          </w:p>
        </w:tc>
        <w:tc>
          <w:tcPr>
            <w:tcW w:w="1206" w:type="dxa"/>
            <w:tcBorders>
              <w:left w:val="nil"/>
              <w:bottom w:val="single" w:sz="4" w:space="0" w:color="000000"/>
              <w:right w:val="nil"/>
            </w:tcBorders>
            <w:shd w:val="clear" w:color="auto" w:fill="E4E4E4"/>
          </w:tcPr>
          <w:p w:rsidR="003412FC" w:rsidRPr="00F04104" w:rsidRDefault="003412FC">
            <w:pPr>
              <w:pStyle w:val="TableParagraph"/>
              <w:rPr>
                <w:rFonts w:ascii="Phetsarath OT" w:eastAsia="Phetsarath OT" w:hAnsi="Phetsarath OT" w:cs="Phetsarath OT"/>
                <w:sz w:val="18"/>
                <w:szCs w:val="18"/>
              </w:rPr>
            </w:pPr>
          </w:p>
        </w:tc>
        <w:tc>
          <w:tcPr>
            <w:tcW w:w="853" w:type="dxa"/>
            <w:tcBorders>
              <w:left w:val="nil"/>
              <w:bottom w:val="single" w:sz="4" w:space="0" w:color="000000"/>
              <w:right w:val="nil"/>
            </w:tcBorders>
            <w:shd w:val="clear" w:color="auto" w:fill="E4E4E4"/>
          </w:tcPr>
          <w:p w:rsidR="003412FC" w:rsidRPr="00F04104" w:rsidRDefault="003412FC">
            <w:pPr>
              <w:pStyle w:val="TableParagraph"/>
              <w:rPr>
                <w:rFonts w:ascii="Phetsarath OT" w:eastAsia="Phetsarath OT" w:hAnsi="Phetsarath OT" w:cs="Phetsarath OT"/>
                <w:sz w:val="18"/>
                <w:szCs w:val="18"/>
              </w:rPr>
            </w:pPr>
          </w:p>
        </w:tc>
        <w:tc>
          <w:tcPr>
            <w:tcW w:w="1189" w:type="dxa"/>
            <w:tcBorders>
              <w:left w:val="nil"/>
              <w:bottom w:val="single" w:sz="4" w:space="0" w:color="000000"/>
            </w:tcBorders>
            <w:shd w:val="clear" w:color="auto" w:fill="E4E4E4"/>
          </w:tcPr>
          <w:p w:rsidR="003412FC" w:rsidRPr="00F04104" w:rsidRDefault="003412FC">
            <w:pPr>
              <w:pStyle w:val="TableParagraph"/>
              <w:rPr>
                <w:rFonts w:ascii="Phetsarath OT" w:eastAsia="Phetsarath OT" w:hAnsi="Phetsarath OT" w:cs="Phetsarath OT"/>
                <w:sz w:val="18"/>
                <w:szCs w:val="18"/>
              </w:rPr>
            </w:pPr>
          </w:p>
        </w:tc>
      </w:tr>
      <w:tr w:rsidR="00F04104" w:rsidRPr="00F04104" w:rsidTr="00F04104">
        <w:trPr>
          <w:trHeight w:val="1047"/>
        </w:trPr>
        <w:tc>
          <w:tcPr>
            <w:tcW w:w="304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 w:rsidR="00F04104" w:rsidRPr="00F04104" w:rsidRDefault="00F04104" w:rsidP="00F04104">
            <w:pPr>
              <w:pStyle w:val="TableParagraph"/>
              <w:spacing w:line="313" w:lineRule="exact"/>
              <w:ind w:left="126"/>
              <w:rPr>
                <w:rFonts w:ascii="Phetsarath OT" w:eastAsia="Phetsarath OT" w:hAnsi="Phetsarath OT" w:cs="Phetsarath OT"/>
                <w:color w:val="000000" w:themeColor="text1"/>
                <w:sz w:val="18"/>
                <w:szCs w:val="18"/>
              </w:rPr>
            </w:pPr>
            <w:r w:rsidRPr="00F04104">
              <w:rPr>
                <w:rFonts w:ascii="Phetsarath OT" w:eastAsia="Phetsarath OT" w:hAnsi="Phetsarath OT" w:cs="Phetsarath OT" w:hint="cs"/>
                <w:color w:val="000000" w:themeColor="text1"/>
                <w:w w:val="82"/>
                <w:sz w:val="18"/>
                <w:szCs w:val="18"/>
              </w:rPr>
              <w:t>-</w:t>
            </w:r>
          </w:p>
          <w:p w:rsidR="00F04104" w:rsidRPr="00F04104" w:rsidRDefault="00F04104" w:rsidP="00F04104">
            <w:pPr>
              <w:pStyle w:val="TableParagraph"/>
              <w:spacing w:line="353" w:lineRule="exact"/>
              <w:ind w:left="126"/>
              <w:rPr>
                <w:rFonts w:ascii="Phetsarath OT" w:eastAsia="Phetsarath OT" w:hAnsi="Phetsarath OT" w:cs="Phetsarath OT"/>
                <w:color w:val="000000" w:themeColor="text1"/>
                <w:sz w:val="18"/>
                <w:szCs w:val="18"/>
              </w:rPr>
            </w:pPr>
            <w:r w:rsidRPr="00F04104">
              <w:rPr>
                <w:rFonts w:ascii="Phetsarath OT" w:eastAsia="Phetsarath OT" w:hAnsi="Phetsarath OT" w:cs="Phetsarath OT" w:hint="cs"/>
                <w:color w:val="000000" w:themeColor="text1"/>
                <w:w w:val="82"/>
                <w:sz w:val="18"/>
                <w:szCs w:val="18"/>
              </w:rPr>
              <w:t>-</w:t>
            </w:r>
          </w:p>
          <w:p w:rsidR="00F04104" w:rsidRPr="00F04104" w:rsidRDefault="00F04104" w:rsidP="00F04104">
            <w:pPr>
              <w:pStyle w:val="TableParagraph"/>
              <w:spacing w:line="362" w:lineRule="exact"/>
              <w:ind w:left="126"/>
              <w:rPr>
                <w:rFonts w:ascii="Phetsarath OT" w:eastAsia="Phetsarath OT" w:hAnsi="Phetsarath OT" w:cs="Phetsarath OT"/>
                <w:color w:val="000000" w:themeColor="text1"/>
                <w:sz w:val="18"/>
                <w:szCs w:val="18"/>
              </w:rPr>
            </w:pPr>
            <w:r w:rsidRPr="00F04104">
              <w:rPr>
                <w:rFonts w:ascii="Phetsarath OT" w:eastAsia="Phetsarath OT" w:hAnsi="Phetsarath OT" w:cs="Phetsarath OT" w:hint="cs"/>
                <w:color w:val="000000" w:themeColor="text1"/>
                <w:w w:val="82"/>
                <w:sz w:val="18"/>
                <w:szCs w:val="18"/>
              </w:rPr>
              <w:t>-</w:t>
            </w:r>
          </w:p>
        </w:tc>
        <w:tc>
          <w:tcPr>
            <w:tcW w:w="4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04104" w:rsidRPr="00F04104" w:rsidRDefault="00F04104" w:rsidP="00F04104">
            <w:pPr>
              <w:rPr>
                <w:rFonts w:ascii="Phetsarath OT" w:eastAsia="Phetsarath OT" w:hAnsi="Phetsarath OT" w:cs="Phetsarath OT"/>
                <w:color w:val="000000" w:themeColor="text1"/>
                <w:sz w:val="18"/>
                <w:szCs w:val="18"/>
              </w:rPr>
            </w:pPr>
            <w:r w:rsidRPr="00F04104">
              <w:rPr>
                <w:rFonts w:ascii="Phetsarath OT" w:eastAsia="Phetsarath OT" w:hAnsi="Phetsarath OT" w:cs="Phetsarath OT" w:hint="cs"/>
                <w:color w:val="000000" w:themeColor="text1"/>
                <w:sz w:val="18"/>
                <w:szCs w:val="18"/>
                <w:cs/>
                <w:lang w:bidi="lo-LA"/>
              </w:rPr>
              <w:t>ອາຍຸ</w:t>
            </w:r>
            <w:r w:rsidRPr="00F04104">
              <w:rPr>
                <w:rFonts w:ascii="Phetsarath OT" w:eastAsia="Phetsarath OT" w:hAnsi="Phetsarath OT" w:cs="Phetsarath OT" w:hint="cs"/>
                <w:color w:val="000000" w:themeColor="text1"/>
                <w:sz w:val="18"/>
                <w:szCs w:val="18"/>
              </w:rPr>
              <w:t xml:space="preserve"> 55-59 </w:t>
            </w:r>
            <w:r w:rsidRPr="00F04104">
              <w:rPr>
                <w:rFonts w:ascii="Phetsarath OT" w:eastAsia="Phetsarath OT" w:hAnsi="Phetsarath OT" w:cs="Phetsarath OT" w:hint="cs"/>
                <w:color w:val="000000" w:themeColor="text1"/>
                <w:sz w:val="18"/>
                <w:szCs w:val="18"/>
                <w:cs/>
                <w:lang w:bidi="lo-LA"/>
              </w:rPr>
              <w:t>ປີ</w:t>
            </w:r>
            <w:r w:rsidRPr="00F04104">
              <w:rPr>
                <w:rFonts w:ascii="Phetsarath OT" w:eastAsia="Phetsarath OT" w:hAnsi="Phetsarath OT" w:cs="Phetsarath OT" w:hint="cs"/>
                <w:color w:val="000000" w:themeColor="text1"/>
                <w:sz w:val="18"/>
                <w:szCs w:val="18"/>
              </w:rPr>
              <w:t xml:space="preserve">  </w:t>
            </w:r>
          </w:p>
          <w:p w:rsidR="00F04104" w:rsidRPr="00F04104" w:rsidRDefault="00F04104" w:rsidP="00F04104">
            <w:pPr>
              <w:rPr>
                <w:rFonts w:ascii="Phetsarath OT" w:eastAsia="Phetsarath OT" w:hAnsi="Phetsarath OT" w:cs="Phetsarath OT"/>
                <w:color w:val="000000" w:themeColor="text1"/>
                <w:sz w:val="18"/>
                <w:szCs w:val="18"/>
              </w:rPr>
            </w:pPr>
            <w:r w:rsidRPr="00F04104">
              <w:rPr>
                <w:rFonts w:ascii="Phetsarath OT" w:eastAsia="Phetsarath OT" w:hAnsi="Phetsarath OT" w:cs="Phetsarath OT" w:hint="cs"/>
                <w:color w:val="000000" w:themeColor="text1"/>
                <w:sz w:val="18"/>
                <w:szCs w:val="18"/>
                <w:cs/>
                <w:lang w:bidi="lo-LA"/>
              </w:rPr>
              <w:t xml:space="preserve">ອາຍຸ </w:t>
            </w:r>
            <w:r w:rsidRPr="00F04104">
              <w:rPr>
                <w:rFonts w:ascii="Phetsarath OT" w:eastAsia="Phetsarath OT" w:hAnsi="Phetsarath OT" w:cs="Phetsarath OT" w:hint="cs"/>
                <w:color w:val="000000" w:themeColor="text1"/>
                <w:sz w:val="18"/>
                <w:szCs w:val="18"/>
              </w:rPr>
              <w:t xml:space="preserve">50-54 </w:t>
            </w:r>
            <w:r w:rsidRPr="00F04104">
              <w:rPr>
                <w:rFonts w:ascii="Phetsarath OT" w:eastAsia="Phetsarath OT" w:hAnsi="Phetsarath OT" w:cs="Phetsarath OT" w:hint="cs"/>
                <w:color w:val="000000" w:themeColor="text1"/>
                <w:sz w:val="18"/>
                <w:szCs w:val="18"/>
                <w:cs/>
                <w:lang w:bidi="lo-LA"/>
              </w:rPr>
              <w:t xml:space="preserve">ປີ </w:t>
            </w:r>
          </w:p>
          <w:p w:rsidR="00F04104" w:rsidRPr="00F04104" w:rsidRDefault="00F04104" w:rsidP="00F04104">
            <w:pPr>
              <w:rPr>
                <w:rFonts w:ascii="Phetsarath OT" w:eastAsia="Phetsarath OT" w:hAnsi="Phetsarath OT" w:cs="Phetsarath OT"/>
                <w:color w:val="000000" w:themeColor="text1"/>
                <w:sz w:val="18"/>
                <w:szCs w:val="18"/>
              </w:rPr>
            </w:pPr>
            <w:r w:rsidRPr="00F04104">
              <w:rPr>
                <w:rFonts w:ascii="Phetsarath OT" w:eastAsia="Phetsarath OT" w:hAnsi="Phetsarath OT" w:cs="Phetsarath OT" w:hint="cs"/>
                <w:color w:val="000000" w:themeColor="text1"/>
                <w:sz w:val="18"/>
                <w:szCs w:val="18"/>
                <w:cs/>
                <w:lang w:bidi="lo-LA"/>
              </w:rPr>
              <w:t xml:space="preserve">ອາຍຸ </w:t>
            </w:r>
            <w:r w:rsidRPr="00F04104">
              <w:rPr>
                <w:rFonts w:ascii="Phetsarath OT" w:eastAsia="Phetsarath OT" w:hAnsi="Phetsarath OT" w:cs="Phetsarath OT" w:hint="cs"/>
                <w:color w:val="000000" w:themeColor="text1"/>
                <w:sz w:val="18"/>
                <w:szCs w:val="18"/>
              </w:rPr>
              <w:t xml:space="preserve">18-49 </w:t>
            </w:r>
            <w:r w:rsidRPr="00F04104">
              <w:rPr>
                <w:rFonts w:ascii="Phetsarath OT" w:eastAsia="Phetsarath OT" w:hAnsi="Phetsarath OT" w:cs="Phetsarath OT" w:hint="cs"/>
                <w:color w:val="000000" w:themeColor="text1"/>
                <w:sz w:val="18"/>
                <w:szCs w:val="18"/>
                <w:cs/>
                <w:lang w:bidi="lo-LA"/>
              </w:rPr>
              <w:t>ປີ</w:t>
            </w:r>
            <w:r w:rsidRPr="00F04104">
              <w:rPr>
                <w:rFonts w:ascii="Phetsarath OT" w:eastAsia="Phetsarath OT" w:hAnsi="Phetsarath OT" w:cs="Phetsarath OT" w:hint="cs"/>
                <w:color w:val="000000" w:themeColor="text1"/>
                <w:w w:val="80"/>
                <w:sz w:val="18"/>
                <w:szCs w:val="18"/>
              </w:rPr>
              <w:t>*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104" w:rsidRPr="00F04104" w:rsidRDefault="00F04104" w:rsidP="00F04104">
            <w:pPr>
              <w:pStyle w:val="NormalWeb"/>
              <w:spacing w:before="0" w:beforeAutospacing="0" w:after="0" w:afterAutospacing="0"/>
              <w:rPr>
                <w:rFonts w:ascii="Phetsarath OT" w:eastAsia="Phetsarath OT" w:hAnsi="Phetsarath OT" w:cs="Phetsarath OT"/>
                <w:color w:val="000000" w:themeColor="text1"/>
                <w:sz w:val="18"/>
                <w:szCs w:val="18"/>
              </w:rPr>
            </w:pPr>
            <w:r w:rsidRPr="00F04104">
              <w:rPr>
                <w:rFonts w:ascii="Phetsarath OT" w:eastAsia="Phetsarath OT" w:hAnsi="Phetsarath OT" w:cs="Phetsarath OT" w:hint="cs"/>
                <w:color w:val="000000" w:themeColor="text1"/>
                <w:sz w:val="18"/>
                <w:szCs w:val="18"/>
                <w:cs/>
                <w:lang w:bidi="lo-LA"/>
              </w:rPr>
              <w:t>ສູນຈໍາໜ່າຍຢາ</w:t>
            </w:r>
          </w:p>
          <w:p w:rsidR="00F04104" w:rsidRPr="00F04104" w:rsidRDefault="00F04104" w:rsidP="00F04104">
            <w:pPr>
              <w:pStyle w:val="NormalWeb"/>
              <w:spacing w:before="0" w:beforeAutospacing="0" w:after="0" w:afterAutospacing="0"/>
              <w:rPr>
                <w:rFonts w:ascii="Phetsarath OT" w:eastAsia="Phetsarath OT" w:hAnsi="Phetsarath OT" w:cs="Phetsarath OT"/>
                <w:color w:val="000000" w:themeColor="text1"/>
                <w:sz w:val="18"/>
                <w:szCs w:val="18"/>
              </w:rPr>
            </w:pPr>
            <w:r w:rsidRPr="00F04104">
              <w:rPr>
                <w:rFonts w:ascii="Phetsarath OT" w:eastAsia="Phetsarath OT" w:hAnsi="Phetsarath OT" w:cs="Phetsarath OT" w:hint="cs"/>
                <w:color w:val="000000" w:themeColor="text1"/>
                <w:sz w:val="18"/>
                <w:szCs w:val="18"/>
                <w:cs/>
                <w:lang w:bidi="lo-LA"/>
              </w:rPr>
              <w:t>ສ້າງພູມຄຸ້ມກັນ ສະຖາບັນການແພດ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104" w:rsidRPr="00F04104" w:rsidRDefault="00F04104" w:rsidP="00F04104">
            <w:pPr>
              <w:pStyle w:val="TableParagraph"/>
              <w:spacing w:before="234"/>
              <w:ind w:left="361"/>
              <w:rPr>
                <w:rFonts w:ascii="Phetsarath OT" w:eastAsia="Phetsarath OT" w:hAnsi="Phetsarath OT" w:cs="Phetsarath OT"/>
                <w:color w:val="000000" w:themeColor="text1"/>
                <w:sz w:val="18"/>
                <w:szCs w:val="18"/>
              </w:rPr>
            </w:pPr>
            <w:r w:rsidRPr="00F04104">
              <w:rPr>
                <w:rFonts w:ascii="Phetsarath OT" w:eastAsia="Phetsarath OT" w:hAnsi="Phetsarath OT" w:cs="Phetsarath OT" w:hint="cs"/>
                <w:color w:val="000000" w:themeColor="text1"/>
                <w:w w:val="75"/>
                <w:sz w:val="18"/>
                <w:szCs w:val="18"/>
              </w:rPr>
              <w:t>Pf,</w:t>
            </w:r>
            <w:r w:rsidRPr="00F04104">
              <w:rPr>
                <w:rFonts w:ascii="Phetsarath OT" w:eastAsia="Phetsarath OT" w:hAnsi="Phetsarath OT" w:cs="Phetsarath OT" w:hint="cs"/>
                <w:color w:val="000000" w:themeColor="text1"/>
                <w:spacing w:val="10"/>
                <w:w w:val="75"/>
                <w:sz w:val="18"/>
                <w:szCs w:val="18"/>
              </w:rPr>
              <w:t xml:space="preserve"> </w:t>
            </w:r>
            <w:r w:rsidRPr="00F04104">
              <w:rPr>
                <w:rFonts w:ascii="Phetsarath OT" w:eastAsia="Phetsarath OT" w:hAnsi="Phetsarath OT" w:cs="Phetsarath OT" w:hint="cs"/>
                <w:color w:val="000000" w:themeColor="text1"/>
                <w:w w:val="75"/>
                <w:sz w:val="18"/>
                <w:szCs w:val="18"/>
              </w:rPr>
              <w:t>M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104" w:rsidRPr="00F04104" w:rsidRDefault="00F04104" w:rsidP="00F04104">
            <w:pPr>
              <w:rPr>
                <w:rFonts w:ascii="Phetsarath OT" w:eastAsia="Phetsarath OT" w:hAnsi="Phetsarath OT" w:cs="Phetsarath OT"/>
                <w:color w:val="000000" w:themeColor="text1"/>
                <w:sz w:val="18"/>
                <w:szCs w:val="18"/>
              </w:rPr>
            </w:pPr>
            <w:r w:rsidRPr="00F04104">
              <w:rPr>
                <w:rFonts w:ascii="Phetsarath OT" w:eastAsia="Phetsarath OT" w:hAnsi="Phetsarath OT" w:cs="Phetsarath OT"/>
                <w:color w:val="000000" w:themeColor="text1"/>
                <w:sz w:val="18"/>
                <w:szCs w:val="18"/>
              </w:rPr>
              <w:t>-</w:t>
            </w:r>
            <w:r w:rsidRPr="00F04104">
              <w:rPr>
                <w:rFonts w:ascii="Phetsarath OT" w:eastAsia="Phetsarath OT" w:hAnsi="Phetsarath OT" w:cs="Phetsarath OT" w:hint="cs"/>
                <w:color w:val="000000" w:themeColor="text1"/>
                <w:sz w:val="18"/>
                <w:szCs w:val="18"/>
              </w:rPr>
              <w:t>(</w:t>
            </w:r>
            <w:r w:rsidRPr="00F04104">
              <w:rPr>
                <w:rFonts w:ascii="Phetsarath OT" w:eastAsia="Phetsarath OT" w:hAnsi="Phetsarath OT" w:cs="Phetsarath OT" w:hint="cs"/>
                <w:color w:val="000000" w:themeColor="text1"/>
                <w:sz w:val="18"/>
                <w:szCs w:val="18"/>
                <w:cs/>
                <w:lang w:bidi="lo-LA"/>
              </w:rPr>
              <w:t xml:space="preserve">ເດືອນ ກໍລະກົດ ວັນທີ </w:t>
            </w:r>
            <w:r w:rsidRPr="00F04104">
              <w:rPr>
                <w:rFonts w:ascii="Phetsarath OT" w:eastAsia="Phetsarath OT" w:hAnsi="Phetsarath OT" w:cs="Phetsarath OT" w:hint="cs"/>
                <w:color w:val="000000" w:themeColor="text1"/>
                <w:sz w:val="18"/>
                <w:szCs w:val="18"/>
              </w:rPr>
              <w:t>26)</w:t>
            </w:r>
          </w:p>
          <w:p w:rsidR="00F04104" w:rsidRPr="00F04104" w:rsidRDefault="00F04104" w:rsidP="00F04104">
            <w:pPr>
              <w:rPr>
                <w:rFonts w:ascii="Phetsarath OT" w:eastAsia="Phetsarath OT" w:hAnsi="Phetsarath OT" w:cs="Phetsarath OT"/>
                <w:color w:val="000000" w:themeColor="text1"/>
                <w:sz w:val="18"/>
                <w:szCs w:val="18"/>
              </w:rPr>
            </w:pPr>
            <w:r w:rsidRPr="00F04104">
              <w:rPr>
                <w:rFonts w:ascii="Phetsarath OT" w:eastAsia="Phetsarath OT" w:hAnsi="Phetsarath OT" w:cs="Phetsarath OT"/>
                <w:color w:val="000000" w:themeColor="text1"/>
                <w:sz w:val="18"/>
                <w:szCs w:val="18"/>
              </w:rPr>
              <w:t>-</w:t>
            </w:r>
            <w:r w:rsidRPr="00F04104">
              <w:rPr>
                <w:rFonts w:ascii="Phetsarath OT" w:eastAsia="Phetsarath OT" w:hAnsi="Phetsarath OT" w:cs="Phetsarath OT" w:hint="cs"/>
                <w:color w:val="000000" w:themeColor="text1"/>
                <w:sz w:val="18"/>
                <w:szCs w:val="18"/>
              </w:rPr>
              <w:t>(</w:t>
            </w:r>
            <w:r w:rsidRPr="00F04104">
              <w:rPr>
                <w:rFonts w:ascii="Phetsarath OT" w:eastAsia="Phetsarath OT" w:hAnsi="Phetsarath OT" w:cs="Phetsarath OT" w:hint="cs"/>
                <w:color w:val="000000" w:themeColor="text1"/>
                <w:sz w:val="18"/>
                <w:szCs w:val="18"/>
                <w:cs/>
                <w:lang w:bidi="lo-LA"/>
              </w:rPr>
              <w:t xml:space="preserve">ເດືອນສິງຫາ ວັນທີ </w:t>
            </w:r>
            <w:r w:rsidRPr="00F04104">
              <w:rPr>
                <w:rFonts w:ascii="Phetsarath OT" w:eastAsia="Phetsarath OT" w:hAnsi="Phetsarath OT" w:cs="Phetsarath OT" w:hint="cs"/>
                <w:color w:val="000000" w:themeColor="text1"/>
                <w:sz w:val="18"/>
                <w:szCs w:val="18"/>
              </w:rPr>
              <w:t>16)</w:t>
            </w:r>
          </w:p>
          <w:p w:rsidR="00F04104" w:rsidRPr="00F04104" w:rsidRDefault="00F04104" w:rsidP="00F04104">
            <w:pPr>
              <w:rPr>
                <w:rFonts w:ascii="Phetsarath OT" w:eastAsia="Phetsarath OT" w:hAnsi="Phetsarath OT" w:cs="Phetsarath OT"/>
                <w:color w:val="000000" w:themeColor="text1"/>
                <w:sz w:val="18"/>
                <w:szCs w:val="18"/>
              </w:rPr>
            </w:pPr>
            <w:r w:rsidRPr="00F04104">
              <w:rPr>
                <w:rFonts w:ascii="Phetsarath OT" w:eastAsia="Phetsarath OT" w:hAnsi="Phetsarath OT" w:cs="Phetsarath OT"/>
                <w:color w:val="000000" w:themeColor="text1"/>
                <w:sz w:val="18"/>
                <w:szCs w:val="18"/>
              </w:rPr>
              <w:t>-</w:t>
            </w:r>
            <w:r w:rsidRPr="00F04104">
              <w:rPr>
                <w:rFonts w:ascii="Phetsarath OT" w:eastAsia="Phetsarath OT" w:hAnsi="Phetsarath OT" w:cs="Phetsarath OT" w:hint="cs"/>
                <w:color w:val="000000" w:themeColor="text1"/>
                <w:sz w:val="18"/>
                <w:szCs w:val="18"/>
              </w:rPr>
              <w:t>(</w:t>
            </w:r>
            <w:r w:rsidRPr="00F04104">
              <w:rPr>
                <w:rFonts w:ascii="Phetsarath OT" w:eastAsia="Phetsarath OT" w:hAnsi="Phetsarath OT" w:cs="Phetsarath OT" w:hint="cs"/>
                <w:color w:val="000000" w:themeColor="text1"/>
                <w:sz w:val="18"/>
                <w:szCs w:val="18"/>
                <w:cs/>
                <w:lang w:bidi="lo-LA"/>
              </w:rPr>
              <w:t xml:space="preserve">ເດືອນສິງຫາ ວັນທີ </w:t>
            </w:r>
            <w:r w:rsidRPr="00F04104">
              <w:rPr>
                <w:rFonts w:ascii="Phetsarath OT" w:eastAsia="Phetsarath OT" w:hAnsi="Phetsarath OT" w:cs="Phetsarath OT" w:hint="cs"/>
                <w:color w:val="000000" w:themeColor="text1"/>
                <w:sz w:val="18"/>
                <w:szCs w:val="18"/>
              </w:rPr>
              <w:t>26)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4104" w:rsidRPr="00F04104" w:rsidRDefault="00F04104" w:rsidP="00F04104">
            <w:pPr>
              <w:rPr>
                <w:rFonts w:ascii="Phetsarath OT" w:eastAsia="Phetsarath OT" w:hAnsi="Phetsarath OT" w:cs="Phetsarath OT"/>
                <w:color w:val="000000" w:themeColor="text1"/>
                <w:sz w:val="18"/>
                <w:szCs w:val="18"/>
              </w:rPr>
            </w:pPr>
            <w:r w:rsidRPr="00F04104">
              <w:rPr>
                <w:rFonts w:ascii="Phetsarath OT" w:eastAsia="Phetsarath OT" w:hAnsi="Phetsarath OT" w:cs="Phetsarath OT" w:hint="cs"/>
                <w:color w:val="000000" w:themeColor="text1"/>
                <w:sz w:val="18"/>
                <w:szCs w:val="18"/>
              </w:rPr>
              <w:t>(</w:t>
            </w:r>
            <w:r w:rsidRPr="00F04104">
              <w:rPr>
                <w:rFonts w:ascii="Phetsarath OT" w:eastAsia="Phetsarath OT" w:hAnsi="Phetsarath OT" w:cs="Phetsarath OT" w:hint="cs"/>
                <w:color w:val="000000" w:themeColor="text1"/>
                <w:sz w:val="18"/>
                <w:szCs w:val="18"/>
                <w:cs/>
                <w:lang w:bidi="lo-LA"/>
              </w:rPr>
              <w:t xml:space="preserve">ເດືອນສິງຫາ ວັນທີ </w:t>
            </w:r>
            <w:r w:rsidRPr="00F04104">
              <w:rPr>
                <w:rFonts w:ascii="Phetsarath OT" w:eastAsia="Phetsarath OT" w:hAnsi="Phetsarath OT" w:cs="Phetsarath OT" w:hint="cs"/>
                <w:color w:val="000000" w:themeColor="text1"/>
                <w:sz w:val="18"/>
                <w:szCs w:val="18"/>
              </w:rPr>
              <w:t xml:space="preserve">9~ </w:t>
            </w:r>
            <w:r w:rsidRPr="00F04104">
              <w:rPr>
                <w:rFonts w:ascii="Phetsarath OT" w:eastAsia="Phetsarath OT" w:hAnsi="Phetsarath OT" w:cs="Phetsarath OT" w:hint="cs"/>
                <w:color w:val="000000" w:themeColor="text1"/>
                <w:sz w:val="18"/>
                <w:szCs w:val="18"/>
                <w:cs/>
                <w:lang w:bidi="lo-LA"/>
              </w:rPr>
              <w:t xml:space="preserve">ເດືອນກັນຍາ ວັນທີ </w:t>
            </w:r>
            <w:r w:rsidRPr="00F04104">
              <w:rPr>
                <w:rFonts w:ascii="Phetsarath OT" w:eastAsia="Phetsarath OT" w:hAnsi="Phetsarath OT" w:cs="Phetsarath OT" w:hint="cs"/>
                <w:color w:val="000000" w:themeColor="text1"/>
                <w:sz w:val="18"/>
                <w:szCs w:val="18"/>
              </w:rPr>
              <w:t>17)</w:t>
            </w:r>
          </w:p>
        </w:tc>
      </w:tr>
      <w:tr w:rsidR="003412FC" w:rsidRPr="00F04104">
        <w:trPr>
          <w:trHeight w:val="620"/>
        </w:trPr>
        <w:tc>
          <w:tcPr>
            <w:tcW w:w="9575" w:type="dxa"/>
            <w:gridSpan w:val="6"/>
            <w:tcBorders>
              <w:top w:val="single" w:sz="4" w:space="0" w:color="000000"/>
            </w:tcBorders>
          </w:tcPr>
          <w:p w:rsidR="00F04104" w:rsidRPr="00F04104" w:rsidRDefault="00F04104" w:rsidP="00F04104">
            <w:pPr>
              <w:pStyle w:val="TableParagraph"/>
              <w:widowControl/>
              <w:numPr>
                <w:ilvl w:val="0"/>
                <w:numId w:val="5"/>
              </w:numPr>
              <w:tabs>
                <w:tab w:val="left" w:pos="338"/>
              </w:tabs>
              <w:autoSpaceDE/>
              <w:autoSpaceDN/>
              <w:spacing w:line="281" w:lineRule="exact"/>
              <w:rPr>
                <w:rFonts w:ascii="Phetsarath OT" w:eastAsia="Phetsarath OT" w:hAnsi="Phetsarath OT" w:cs="Phetsarath OT"/>
                <w:color w:val="000000"/>
                <w:sz w:val="18"/>
                <w:szCs w:val="18"/>
              </w:rPr>
            </w:pPr>
            <w:r w:rsidRPr="00F04104">
              <w:rPr>
                <w:rFonts w:ascii="Phetsarath OT" w:eastAsia="Phetsarath OT" w:hAnsi="Phetsarath OT" w:cs="Phetsarath OT" w:hint="cs"/>
                <w:b/>
                <w:bCs/>
                <w:color w:val="000000"/>
                <w:sz w:val="18"/>
                <w:szCs w:val="18"/>
              </w:rPr>
              <w:t>(</w:t>
            </w:r>
            <w:r w:rsidRPr="00F04104">
              <w:rPr>
                <w:rFonts w:ascii="Phetsarath OT" w:eastAsia="Phetsarath OT" w:hAnsi="Phetsarath OT" w:cs="Phetsarath OT" w:hint="cs"/>
                <w:b/>
                <w:bCs/>
                <w:color w:val="000000"/>
                <w:sz w:val="18"/>
                <w:szCs w:val="18"/>
                <w:cs/>
                <w:lang w:bidi="lo-LA"/>
              </w:rPr>
              <w:t>ເດືອນສິງຫາ</w:t>
            </w:r>
            <w:r w:rsidRPr="00F04104">
              <w:rPr>
                <w:rFonts w:ascii="Phetsarath OT" w:eastAsia="Phetsarath OT" w:hAnsi="Phetsarath OT" w:cs="Phetsarath OT" w:hint="cs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F04104">
              <w:rPr>
                <w:rFonts w:ascii="Phetsarath OT" w:eastAsia="Phetsarath OT" w:hAnsi="Phetsarath OT" w:cs="Phetsarath OT" w:hint="cs"/>
                <w:b/>
                <w:bCs/>
                <w:color w:val="000000"/>
                <w:sz w:val="18"/>
                <w:szCs w:val="18"/>
                <w:cs/>
                <w:lang w:bidi="lo-LA"/>
              </w:rPr>
              <w:t>ວັນທີ</w:t>
            </w:r>
            <w:r w:rsidRPr="00F04104">
              <w:rPr>
                <w:rFonts w:ascii="Phetsarath OT" w:eastAsia="Phetsarath OT" w:hAnsi="Phetsarath OT" w:cs="Phetsarath OT" w:hint="cs"/>
                <w:b/>
                <w:bCs/>
                <w:color w:val="000000"/>
                <w:sz w:val="18"/>
                <w:szCs w:val="18"/>
              </w:rPr>
              <w:t xml:space="preserve">9 </w:t>
            </w:r>
            <w:r w:rsidRPr="00F04104">
              <w:rPr>
                <w:rFonts w:ascii="Phetsarath OT" w:eastAsia="Phetsarath OT" w:hAnsi="Phetsarath OT" w:cs="Phetsarath OT" w:hint="cs"/>
                <w:b/>
                <w:bCs/>
                <w:color w:val="000000"/>
                <w:sz w:val="18"/>
                <w:szCs w:val="18"/>
                <w:cs/>
                <w:lang w:bidi="lo-LA"/>
              </w:rPr>
              <w:t>ຫາວັນທີ</w:t>
            </w:r>
            <w:r w:rsidRPr="00F04104">
              <w:rPr>
                <w:rFonts w:ascii="Phetsarath OT" w:eastAsia="Phetsarath OT" w:hAnsi="Phetsarath OT" w:cs="Phetsarath OT" w:hint="cs"/>
                <w:b/>
                <w:bCs/>
                <w:color w:val="000000"/>
                <w:sz w:val="18"/>
                <w:szCs w:val="18"/>
              </w:rPr>
              <w:t>18</w:t>
            </w:r>
            <w:r w:rsidRPr="00F04104">
              <w:rPr>
                <w:rFonts w:ascii="Phetsarath OT" w:eastAsia="Phetsarath OT" w:hAnsi="Phetsarath OT" w:cs="Phetsarath OT" w:hint="cs"/>
                <w:color w:val="000000"/>
                <w:sz w:val="18"/>
                <w:szCs w:val="18"/>
              </w:rPr>
              <w:t xml:space="preserve">) </w:t>
            </w:r>
            <w:r w:rsidRPr="00F04104">
              <w:rPr>
                <w:rFonts w:ascii="Phetsarath OT" w:eastAsia="Phetsarath OT" w:hAnsi="Phetsarath OT" w:cs="Phetsarath OT" w:hint="cs"/>
                <w:color w:val="000000"/>
                <w:sz w:val="18"/>
                <w:szCs w:val="18"/>
                <w:cs/>
                <w:lang w:bidi="lo-LA"/>
              </w:rPr>
              <w:t>ການຈອງແມ່ນເຮັດໂດຍຜູ້ທີ່ມີຕົວເລກສຸດທ້າຍດຽວກັນ</w:t>
            </w:r>
            <w:r w:rsidRPr="00F04104">
              <w:rPr>
                <w:rFonts w:ascii="Phetsarath OT" w:eastAsia="Phetsarath OT" w:hAnsi="Phetsarath OT" w:cs="Phetsarath OT" w:hint="cs"/>
                <w:color w:val="000000"/>
                <w:sz w:val="18"/>
                <w:szCs w:val="18"/>
              </w:rPr>
              <w:t xml:space="preserve"> </w:t>
            </w:r>
            <w:r w:rsidRPr="00F04104">
              <w:rPr>
                <w:rFonts w:ascii="Phetsarath OT" w:eastAsia="Phetsarath OT" w:hAnsi="Phetsarath OT" w:cs="Phetsarath OT" w:hint="cs"/>
                <w:color w:val="000000"/>
                <w:sz w:val="18"/>
                <w:szCs w:val="18"/>
                <w:cs/>
                <w:lang w:bidi="lo-LA"/>
              </w:rPr>
              <w:t>ຂອງວັນທີຈອງ</w:t>
            </w:r>
            <w:r w:rsidRPr="00F04104">
              <w:rPr>
                <w:rFonts w:ascii="Phetsarath OT" w:eastAsia="Phetsarath OT" w:hAnsi="Phetsarath OT" w:cs="Phetsarath OT" w:hint="cs"/>
                <w:color w:val="000000"/>
                <w:sz w:val="18"/>
                <w:szCs w:val="18"/>
              </w:rPr>
              <w:t xml:space="preserve"> </w:t>
            </w:r>
            <w:r w:rsidRPr="00F04104">
              <w:rPr>
                <w:rFonts w:ascii="Phetsarath OT" w:eastAsia="Phetsarath OT" w:hAnsi="Phetsarath OT" w:cs="Phetsarath OT" w:hint="cs"/>
                <w:color w:val="000000"/>
                <w:sz w:val="18"/>
                <w:szCs w:val="18"/>
                <w:cs/>
                <w:lang w:bidi="lo-LA"/>
              </w:rPr>
              <w:t>ແລະຕົວເລກສຸດທ້າຍດຽວກັນຂອງວັນເດືອນປີເກີດ</w:t>
            </w:r>
            <w:r w:rsidRPr="00F04104">
              <w:rPr>
                <w:rFonts w:ascii="Phetsarath OT" w:eastAsia="Phetsarath OT" w:hAnsi="Phetsarath OT" w:cs="Phetsarath OT" w:hint="cs"/>
                <w:color w:val="000000"/>
                <w:sz w:val="18"/>
                <w:szCs w:val="18"/>
              </w:rPr>
              <w:t xml:space="preserve"> (</w:t>
            </w:r>
            <w:r w:rsidRPr="00F04104">
              <w:rPr>
                <w:rFonts w:ascii="Phetsarath OT" w:eastAsia="Phetsarath OT" w:hAnsi="Phetsarath OT" w:cs="Phetsarath OT" w:hint="cs"/>
                <w:color w:val="000000"/>
                <w:sz w:val="18"/>
                <w:szCs w:val="18"/>
                <w:cs/>
                <w:lang w:bidi="lo-LA"/>
              </w:rPr>
              <w:t>ເວລາ</w:t>
            </w:r>
            <w:r w:rsidRPr="00F04104">
              <w:rPr>
                <w:rFonts w:ascii="Phetsarath OT" w:eastAsia="Phetsarath OT" w:hAnsi="Phetsarath OT" w:cs="Phetsarath OT" w:hint="cs"/>
                <w:color w:val="000000"/>
                <w:sz w:val="18"/>
                <w:szCs w:val="18"/>
              </w:rPr>
              <w:t xml:space="preserve"> 20:00 </w:t>
            </w:r>
            <w:r w:rsidRPr="00F04104">
              <w:rPr>
                <w:rFonts w:ascii="Phetsarath OT" w:eastAsia="Phetsarath OT" w:hAnsi="Phetsarath OT" w:cs="Phetsarath OT" w:hint="cs"/>
                <w:color w:val="000000"/>
                <w:sz w:val="18"/>
                <w:szCs w:val="18"/>
                <w:cs/>
                <w:lang w:bidi="lo-LA"/>
              </w:rPr>
              <w:t>ໂມງຂອງວັນນັ້ນຫາ</w:t>
            </w:r>
            <w:r w:rsidRPr="00F04104">
              <w:rPr>
                <w:rFonts w:ascii="Phetsarath OT" w:eastAsia="Phetsarath OT" w:hAnsi="Phetsarath OT" w:cs="Phetsarath OT" w:hint="cs"/>
                <w:color w:val="000000"/>
                <w:sz w:val="18"/>
                <w:szCs w:val="18"/>
              </w:rPr>
              <w:t xml:space="preserve"> </w:t>
            </w:r>
            <w:r w:rsidRPr="00F04104">
              <w:rPr>
                <w:rFonts w:ascii="Phetsarath OT" w:eastAsia="Phetsarath OT" w:hAnsi="Phetsarath OT" w:cs="Phetsarath OT" w:hint="cs"/>
                <w:color w:val="000000"/>
                <w:sz w:val="18"/>
                <w:szCs w:val="18"/>
                <w:cs/>
                <w:lang w:bidi="lo-LA"/>
              </w:rPr>
              <w:t>ເວລາ</w:t>
            </w:r>
            <w:r w:rsidRPr="00F04104">
              <w:rPr>
                <w:rFonts w:ascii="Phetsarath OT" w:eastAsia="Phetsarath OT" w:hAnsi="Phetsarath OT" w:cs="Phetsarath OT" w:hint="cs"/>
                <w:color w:val="000000"/>
                <w:sz w:val="18"/>
                <w:szCs w:val="18"/>
              </w:rPr>
              <w:t xml:space="preserve"> 18:00</w:t>
            </w:r>
            <w:r w:rsidRPr="00F04104">
              <w:rPr>
                <w:rFonts w:ascii="Phetsarath OT" w:eastAsia="Phetsarath OT" w:hAnsi="Phetsarath OT" w:cs="Phetsarath OT" w:hint="cs"/>
                <w:color w:val="000000"/>
                <w:sz w:val="18"/>
                <w:szCs w:val="18"/>
                <w:cs/>
                <w:lang w:bidi="lo-LA"/>
              </w:rPr>
              <w:t>ໂມງ</w:t>
            </w:r>
            <w:r w:rsidRPr="00F04104">
              <w:rPr>
                <w:rFonts w:ascii="Phetsarath OT" w:eastAsia="Phetsarath OT" w:hAnsi="Phetsarath OT" w:cs="Phetsarath OT" w:hint="cs"/>
                <w:color w:val="000000"/>
                <w:sz w:val="18"/>
                <w:szCs w:val="18"/>
              </w:rPr>
              <w:t xml:space="preserve"> </w:t>
            </w:r>
            <w:r w:rsidRPr="00F04104">
              <w:rPr>
                <w:rFonts w:ascii="Phetsarath OT" w:eastAsia="Phetsarath OT" w:hAnsi="Phetsarath OT" w:cs="Phetsarath OT" w:hint="cs"/>
                <w:color w:val="000000"/>
                <w:sz w:val="18"/>
                <w:szCs w:val="18"/>
                <w:cs/>
                <w:lang w:bidi="lo-LA"/>
              </w:rPr>
              <w:t>ຂອງມື້ຕໍ່ໄປ</w:t>
            </w:r>
            <w:r w:rsidRPr="00F04104">
              <w:rPr>
                <w:rFonts w:ascii="Phetsarath OT" w:eastAsia="Phetsarath OT" w:hAnsi="Phetsarath OT" w:cs="Phetsarath OT" w:hint="cs"/>
                <w:color w:val="000000"/>
                <w:sz w:val="18"/>
                <w:szCs w:val="18"/>
              </w:rPr>
              <w:t>),</w:t>
            </w:r>
          </w:p>
          <w:p w:rsidR="003412FC" w:rsidRPr="00F04104" w:rsidRDefault="00F04104" w:rsidP="00F04104">
            <w:pPr>
              <w:pStyle w:val="TableParagraph"/>
              <w:spacing w:line="319" w:lineRule="exact"/>
              <w:ind w:left="306"/>
              <w:rPr>
                <w:rFonts w:ascii="Phetsarath OT" w:eastAsia="Phetsarath OT" w:hAnsi="Phetsarath OT" w:cs="Phetsarath OT"/>
                <w:sz w:val="18"/>
                <w:szCs w:val="18"/>
              </w:rPr>
            </w:pPr>
            <w:r w:rsidRPr="00F04104">
              <w:rPr>
                <w:rFonts w:ascii="Phetsarath OT" w:eastAsia="Phetsarath OT" w:hAnsi="Phetsarath OT" w:cs="Phetsarath OT" w:hint="cs"/>
                <w:b/>
                <w:bCs/>
                <w:color w:val="000000"/>
                <w:sz w:val="18"/>
                <w:szCs w:val="18"/>
              </w:rPr>
              <w:t>(</w:t>
            </w:r>
            <w:r w:rsidRPr="00F04104">
              <w:rPr>
                <w:rFonts w:ascii="Phetsarath OT" w:eastAsia="Phetsarath OT" w:hAnsi="Phetsarath OT" w:cs="Phetsarath OT" w:hint="cs"/>
                <w:b/>
                <w:bCs/>
                <w:color w:val="000000"/>
                <w:sz w:val="18"/>
                <w:szCs w:val="18"/>
                <w:cs/>
                <w:lang w:bidi="lo-LA"/>
              </w:rPr>
              <w:t>ເດືອນ ສິງຫາ ວັນທີ</w:t>
            </w:r>
            <w:r w:rsidRPr="00F04104">
              <w:rPr>
                <w:rFonts w:ascii="Phetsarath OT" w:eastAsia="Phetsarath OT" w:hAnsi="Phetsarath OT" w:cs="Phetsarath OT" w:hint="cs"/>
                <w:b/>
                <w:bCs/>
                <w:color w:val="000000"/>
                <w:sz w:val="18"/>
                <w:szCs w:val="18"/>
              </w:rPr>
              <w:t xml:space="preserve">19 </w:t>
            </w:r>
            <w:r w:rsidRPr="00F04104">
              <w:rPr>
                <w:rFonts w:ascii="Phetsarath OT" w:eastAsia="Phetsarath OT" w:hAnsi="Phetsarath OT" w:cs="Phetsarath OT" w:hint="cs"/>
                <w:b/>
                <w:bCs/>
                <w:color w:val="000000"/>
                <w:sz w:val="18"/>
                <w:szCs w:val="18"/>
                <w:cs/>
                <w:lang w:bidi="lo-LA"/>
              </w:rPr>
              <w:t>ຫາວັນທີ</w:t>
            </w:r>
            <w:r w:rsidRPr="00F04104">
              <w:rPr>
                <w:rFonts w:ascii="Phetsarath OT" w:eastAsia="Phetsarath OT" w:hAnsi="Phetsarath OT" w:cs="Phetsarath OT" w:hint="cs"/>
                <w:b/>
                <w:bCs/>
                <w:color w:val="000000"/>
                <w:sz w:val="18"/>
                <w:szCs w:val="18"/>
              </w:rPr>
              <w:t>21)</w:t>
            </w:r>
            <w:r w:rsidRPr="00F04104">
              <w:rPr>
                <w:rFonts w:ascii="Phetsarath OT" w:eastAsia="Phetsarath OT" w:hAnsi="Phetsarath OT" w:cs="Phetsarath OT" w:hint="cs"/>
                <w:color w:val="000000"/>
                <w:sz w:val="18"/>
                <w:szCs w:val="18"/>
                <w:cs/>
                <w:lang w:bidi="lo-LA"/>
              </w:rPr>
              <w:t xml:space="preserve"> ການຈອງເພີ່ມອີກ ຕາມກຸ່ມອາຍຸ</w:t>
            </w:r>
            <w:r w:rsidRPr="00F04104">
              <w:rPr>
                <w:rFonts w:ascii="Phetsarath OT" w:eastAsia="Phetsarath OT" w:hAnsi="Phetsarath OT" w:cs="Phetsarath OT" w:hint="cs"/>
                <w:color w:val="000000"/>
                <w:sz w:val="18"/>
                <w:szCs w:val="18"/>
              </w:rPr>
              <w:t>, (</w:t>
            </w:r>
            <w:r w:rsidRPr="00F04104">
              <w:rPr>
                <w:rFonts w:ascii="Phetsarath OT" w:eastAsia="Phetsarath OT" w:hAnsi="Phetsarath OT" w:cs="Phetsarath OT" w:hint="cs"/>
                <w:color w:val="000000"/>
                <w:sz w:val="18"/>
                <w:szCs w:val="18"/>
                <w:cs/>
                <w:lang w:bidi="lo-LA"/>
              </w:rPr>
              <w:t xml:space="preserve">ເດືອນສິງຫາ ວັນທີ </w:t>
            </w:r>
            <w:r w:rsidRPr="00F04104">
              <w:rPr>
                <w:rFonts w:ascii="Phetsarath OT" w:eastAsia="Phetsarath OT" w:hAnsi="Phetsarath OT" w:cs="Phetsarath OT" w:hint="cs"/>
                <w:color w:val="000000"/>
                <w:sz w:val="18"/>
                <w:szCs w:val="18"/>
              </w:rPr>
              <w:t xml:space="preserve">22 </w:t>
            </w:r>
            <w:r w:rsidRPr="00F04104">
              <w:rPr>
                <w:rFonts w:ascii="Phetsarath OT" w:eastAsia="Phetsarath OT" w:hAnsi="Phetsarath OT" w:cs="Phetsarath OT" w:hint="cs"/>
                <w:color w:val="000000"/>
                <w:sz w:val="18"/>
                <w:szCs w:val="18"/>
                <w:cs/>
                <w:lang w:bidi="lo-LA"/>
              </w:rPr>
              <w:t xml:space="preserve">ຫາ ເດືອນກັນຍາ ວັນທີ </w:t>
            </w:r>
            <w:r w:rsidRPr="00F04104">
              <w:rPr>
                <w:rFonts w:ascii="Phetsarath OT" w:eastAsia="Phetsarath OT" w:hAnsi="Phetsarath OT" w:cs="Phetsarath OT" w:hint="cs"/>
                <w:color w:val="000000"/>
                <w:sz w:val="18"/>
                <w:szCs w:val="18"/>
              </w:rPr>
              <w:t xml:space="preserve">17) </w:t>
            </w:r>
            <w:r w:rsidRPr="00F04104">
              <w:rPr>
                <w:rFonts w:ascii="Phetsarath OT" w:eastAsia="Phetsarath OT" w:hAnsi="Phetsarath OT" w:cs="Phetsarath OT" w:hint="cs"/>
                <w:color w:val="000000"/>
                <w:sz w:val="18"/>
                <w:szCs w:val="18"/>
                <w:cs/>
                <w:lang w:bidi="lo-LA"/>
              </w:rPr>
              <w:t>ການຈອງ ແລະ ການປ່ຽນແປງເພີ່ມເຕີມ ສໍາລັບທຸກບັນຫາລວມທັງຜູ້ບໍ່ເຂົ້າຮ່ວມ</w:t>
            </w:r>
            <w:r w:rsidRPr="00F04104">
              <w:rPr>
                <w:rFonts w:ascii="Phetsarath OT" w:eastAsia="Phetsarath OT" w:hAnsi="Phetsarath OT" w:cs="Phetsarath OT" w:hint="cs"/>
                <w:color w:val="000000"/>
                <w:sz w:val="18"/>
                <w:szCs w:val="18"/>
              </w:rPr>
              <w:t>.</w:t>
            </w:r>
          </w:p>
        </w:tc>
      </w:tr>
      <w:tr w:rsidR="003412FC" w:rsidRPr="00F04104">
        <w:trPr>
          <w:trHeight w:val="332"/>
        </w:trPr>
        <w:tc>
          <w:tcPr>
            <w:tcW w:w="304" w:type="dxa"/>
            <w:tcBorders>
              <w:bottom w:val="single" w:sz="4" w:space="0" w:color="000000"/>
              <w:right w:val="nil"/>
            </w:tcBorders>
            <w:shd w:val="clear" w:color="auto" w:fill="E4E4E4"/>
          </w:tcPr>
          <w:p w:rsidR="003412FC" w:rsidRPr="00F04104" w:rsidRDefault="00946B52">
            <w:pPr>
              <w:pStyle w:val="TableParagraph"/>
              <w:spacing w:line="312" w:lineRule="exact"/>
              <w:ind w:right="3"/>
              <w:jc w:val="center"/>
              <w:rPr>
                <w:rFonts w:ascii="Phetsarath OT" w:eastAsia="Phetsarath OT" w:hAnsi="Phetsarath OT" w:cs="Phetsarath OT"/>
                <w:sz w:val="18"/>
                <w:szCs w:val="18"/>
              </w:rPr>
            </w:pPr>
            <w:r w:rsidRPr="00F04104">
              <w:rPr>
                <w:rFonts w:ascii="Phetsarath OT" w:eastAsia="Phetsarath OT" w:hAnsi="Phetsarath OT" w:cs="Phetsarath OT"/>
                <w:sz w:val="18"/>
                <w:szCs w:val="18"/>
              </w:rPr>
              <w:t></w:t>
            </w:r>
          </w:p>
        </w:tc>
        <w:tc>
          <w:tcPr>
            <w:tcW w:w="6023" w:type="dxa"/>
            <w:gridSpan w:val="2"/>
            <w:tcBorders>
              <w:left w:val="nil"/>
              <w:bottom w:val="single" w:sz="4" w:space="0" w:color="000000"/>
              <w:right w:val="nil"/>
            </w:tcBorders>
            <w:shd w:val="clear" w:color="auto" w:fill="E4E4E4"/>
          </w:tcPr>
          <w:p w:rsidR="00F04104" w:rsidRPr="00F04104" w:rsidRDefault="00F04104" w:rsidP="00F04104">
            <w:pPr>
              <w:rPr>
                <w:rFonts w:ascii="Phetsarath OT" w:eastAsia="Phetsarath OT" w:hAnsi="Phetsarath OT" w:cs="Phetsarath OT"/>
                <w:b/>
                <w:bCs/>
                <w:color w:val="000000"/>
                <w:sz w:val="18"/>
                <w:szCs w:val="18"/>
              </w:rPr>
            </w:pPr>
            <w:r w:rsidRPr="00F04104">
              <w:rPr>
                <w:rFonts w:ascii="Phetsarath OT" w:eastAsia="Phetsarath OT" w:hAnsi="Phetsarath OT" w:cs="Phetsarath OT" w:hint="cs"/>
                <w:b/>
                <w:bCs/>
                <w:color w:val="000000"/>
                <w:sz w:val="18"/>
                <w:szCs w:val="18"/>
                <w:cs/>
                <w:lang w:bidi="lo-LA"/>
              </w:rPr>
              <w:t>ບຸລິມະສິດ ໃນການສັກຢາປ້ອງກັນໄວ ສໍາລັບກຸ່ມໄວໜຸ່ມ</w:t>
            </w:r>
            <w:r w:rsidRPr="00F04104">
              <w:rPr>
                <w:rFonts w:ascii="Phetsarath OT" w:eastAsia="Phetsarath OT" w:hAnsi="Phetsarath OT" w:cs="Phetsarath OT" w:hint="cs"/>
                <w:b/>
                <w:bCs/>
                <w:color w:val="000000"/>
                <w:sz w:val="18"/>
                <w:szCs w:val="18"/>
              </w:rPr>
              <w:t>(</w:t>
            </w:r>
            <w:r w:rsidRPr="00F04104">
              <w:rPr>
                <w:rFonts w:ascii="Phetsarath OT" w:eastAsia="Phetsarath OT" w:hAnsi="Phetsarath OT" w:cs="Phetsarath OT" w:hint="cs"/>
                <w:b/>
                <w:bCs/>
                <w:color w:val="000000"/>
                <w:sz w:val="18"/>
                <w:szCs w:val="18"/>
                <w:cs/>
                <w:lang w:bidi="lo-LA"/>
              </w:rPr>
              <w:t>ການສັກຢາປ້ອງກັນໃນ</w:t>
            </w:r>
          </w:p>
          <w:p w:rsidR="00F04104" w:rsidRPr="00F04104" w:rsidRDefault="00F04104" w:rsidP="00F04104">
            <w:pPr>
              <w:rPr>
                <w:rFonts w:ascii="Phetsarath OT" w:eastAsia="Phetsarath OT" w:hAnsi="Phetsarath OT" w:cs="Phetsarath OT"/>
                <w:b/>
                <w:bCs/>
                <w:color w:val="000000"/>
                <w:sz w:val="18"/>
                <w:szCs w:val="18"/>
              </w:rPr>
            </w:pPr>
            <w:r w:rsidRPr="00F04104">
              <w:rPr>
                <w:rFonts w:ascii="Phetsarath OT" w:eastAsia="Phetsarath OT" w:hAnsi="Phetsarath OT" w:cs="Phetsarath OT" w:hint="cs"/>
                <w:b/>
                <w:bCs/>
                <w:color w:val="000000"/>
                <w:sz w:val="18"/>
                <w:szCs w:val="18"/>
                <w:cs/>
                <w:lang w:bidi="lo-LA"/>
              </w:rPr>
              <w:t>ເຂດປົກຄອງຕົນເອັງໂດຍລັດຖະບານທ້ອງຖິ່ນ</w:t>
            </w:r>
            <w:r w:rsidRPr="00F04104">
              <w:rPr>
                <w:rFonts w:ascii="Phetsarath OT" w:eastAsia="Phetsarath OT" w:hAnsi="Phetsarath OT" w:cs="Phetsarath OT" w:hint="cs"/>
                <w:b/>
                <w:bCs/>
                <w:color w:val="000000"/>
                <w:sz w:val="18"/>
                <w:szCs w:val="18"/>
              </w:rPr>
              <w:t>,</w:t>
            </w:r>
          </w:p>
          <w:p w:rsidR="003412FC" w:rsidRPr="00F04104" w:rsidRDefault="00F04104" w:rsidP="00F04104">
            <w:pPr>
              <w:pStyle w:val="TableParagraph"/>
              <w:spacing w:line="312" w:lineRule="exact"/>
              <w:ind w:left="89"/>
              <w:rPr>
                <w:rFonts w:ascii="Phetsarath OT" w:eastAsia="Phetsarath OT" w:hAnsi="Phetsarath OT" w:cs="Phetsarath OT"/>
                <w:b/>
                <w:sz w:val="18"/>
                <w:szCs w:val="18"/>
              </w:rPr>
            </w:pPr>
            <w:r w:rsidRPr="00F04104">
              <w:rPr>
                <w:rFonts w:ascii="Phetsarath OT" w:eastAsia="Phetsarath OT" w:hAnsi="Phetsarath OT" w:cs="Phetsarath OT" w:hint="cs"/>
                <w:b/>
                <w:bCs/>
                <w:color w:val="000000"/>
                <w:sz w:val="18"/>
                <w:szCs w:val="18"/>
              </w:rPr>
              <w:t xml:space="preserve"> 2.99 </w:t>
            </w:r>
            <w:r w:rsidRPr="00F04104">
              <w:rPr>
                <w:rFonts w:ascii="Phetsarath OT" w:eastAsia="Phetsarath OT" w:hAnsi="Phetsarath OT" w:cs="Phetsarath OT" w:hint="cs"/>
                <w:b/>
                <w:bCs/>
                <w:color w:val="000000"/>
                <w:sz w:val="18"/>
                <w:szCs w:val="18"/>
                <w:cs/>
                <w:lang w:bidi="lo-LA"/>
              </w:rPr>
              <w:t>ລ້ານຄົນ</w:t>
            </w:r>
            <w:r w:rsidRPr="00F04104">
              <w:rPr>
                <w:rFonts w:ascii="Phetsarath OT" w:eastAsia="Phetsarath OT" w:hAnsi="Phetsarath OT" w:cs="Phetsarath OT" w:hint="cs"/>
                <w:b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1206" w:type="dxa"/>
            <w:tcBorders>
              <w:left w:val="nil"/>
              <w:bottom w:val="single" w:sz="4" w:space="0" w:color="000000"/>
              <w:right w:val="nil"/>
            </w:tcBorders>
            <w:shd w:val="clear" w:color="auto" w:fill="E4E4E4"/>
          </w:tcPr>
          <w:p w:rsidR="003412FC" w:rsidRPr="00F04104" w:rsidRDefault="003412FC">
            <w:pPr>
              <w:pStyle w:val="TableParagraph"/>
              <w:rPr>
                <w:rFonts w:ascii="Phetsarath OT" w:eastAsia="Phetsarath OT" w:hAnsi="Phetsarath OT" w:cs="Phetsarath OT"/>
                <w:sz w:val="18"/>
                <w:szCs w:val="18"/>
              </w:rPr>
            </w:pPr>
          </w:p>
        </w:tc>
        <w:tc>
          <w:tcPr>
            <w:tcW w:w="853" w:type="dxa"/>
            <w:tcBorders>
              <w:left w:val="nil"/>
              <w:bottom w:val="single" w:sz="4" w:space="0" w:color="000000"/>
              <w:right w:val="nil"/>
            </w:tcBorders>
            <w:shd w:val="clear" w:color="auto" w:fill="E4E4E4"/>
          </w:tcPr>
          <w:p w:rsidR="003412FC" w:rsidRPr="00F04104" w:rsidRDefault="003412FC">
            <w:pPr>
              <w:pStyle w:val="TableParagraph"/>
              <w:rPr>
                <w:rFonts w:ascii="Phetsarath OT" w:eastAsia="Phetsarath OT" w:hAnsi="Phetsarath OT" w:cs="Phetsarath OT"/>
                <w:sz w:val="18"/>
                <w:szCs w:val="18"/>
              </w:rPr>
            </w:pPr>
          </w:p>
        </w:tc>
        <w:tc>
          <w:tcPr>
            <w:tcW w:w="1189" w:type="dxa"/>
            <w:tcBorders>
              <w:left w:val="nil"/>
              <w:bottom w:val="single" w:sz="4" w:space="0" w:color="000000"/>
            </w:tcBorders>
            <w:shd w:val="clear" w:color="auto" w:fill="E4E4E4"/>
          </w:tcPr>
          <w:p w:rsidR="003412FC" w:rsidRPr="00F04104" w:rsidRDefault="003412FC">
            <w:pPr>
              <w:pStyle w:val="TableParagraph"/>
              <w:rPr>
                <w:rFonts w:ascii="Phetsarath OT" w:eastAsia="Phetsarath OT" w:hAnsi="Phetsarath OT" w:cs="Phetsarath OT"/>
                <w:sz w:val="18"/>
                <w:szCs w:val="18"/>
              </w:rPr>
            </w:pPr>
          </w:p>
        </w:tc>
      </w:tr>
      <w:tr w:rsidR="00F04104" w:rsidRPr="00F04104" w:rsidTr="00F04104">
        <w:trPr>
          <w:trHeight w:val="625"/>
        </w:trPr>
        <w:tc>
          <w:tcPr>
            <w:tcW w:w="4553" w:type="dxa"/>
            <w:gridSpan w:val="2"/>
            <w:tcBorders>
              <w:top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F04104" w:rsidRPr="00F04104" w:rsidRDefault="00F04104" w:rsidP="00F04104">
            <w:pPr>
              <w:pStyle w:val="ListParagraph"/>
              <w:widowControl/>
              <w:numPr>
                <w:ilvl w:val="0"/>
                <w:numId w:val="6"/>
              </w:numPr>
              <w:autoSpaceDE/>
              <w:autoSpaceDN/>
              <w:rPr>
                <w:rFonts w:ascii="Phetsarath OT" w:eastAsia="Phetsarath OT" w:hAnsi="Phetsarath OT" w:cs="Phetsarath OT"/>
                <w:color w:val="000000"/>
                <w:sz w:val="18"/>
                <w:szCs w:val="18"/>
              </w:rPr>
            </w:pPr>
            <w:r w:rsidRPr="00F04104">
              <w:rPr>
                <w:rFonts w:ascii="Phetsarath OT" w:eastAsia="Phetsarath OT" w:hAnsi="Phetsarath OT" w:cs="Phetsarath OT" w:hint="cs"/>
                <w:color w:val="000000"/>
                <w:sz w:val="18"/>
                <w:szCs w:val="18"/>
                <w:cs/>
                <w:lang w:bidi="lo-LA"/>
              </w:rPr>
              <w:t xml:space="preserve">ຮອບທີ </w:t>
            </w:r>
            <w:r w:rsidRPr="00F04104">
              <w:rPr>
                <w:rFonts w:ascii="Phetsarath OT" w:eastAsia="Phetsarath OT" w:hAnsi="Phetsarath OT" w:cs="Phetsarath OT" w:hint="cs"/>
                <w:color w:val="000000"/>
                <w:sz w:val="18"/>
                <w:szCs w:val="18"/>
              </w:rPr>
              <w:t>3 (</w:t>
            </w:r>
            <w:r w:rsidRPr="00F04104">
              <w:rPr>
                <w:rFonts w:ascii="Phetsarath OT" w:eastAsia="Phetsarath OT" w:hAnsi="Phetsarath OT" w:cs="Phetsarath OT" w:hint="cs"/>
                <w:color w:val="000000"/>
                <w:sz w:val="18"/>
                <w:szCs w:val="18"/>
                <w:cs/>
                <w:lang w:bidi="lo-LA"/>
              </w:rPr>
              <w:t>ການທົດລອງລະດັບຊາດ</w:t>
            </w:r>
            <w:r w:rsidRPr="00F04104">
              <w:rPr>
                <w:rFonts w:ascii="Phetsarath OT" w:eastAsia="Phetsarath OT" w:hAnsi="Phetsarath OT" w:cs="Phetsarath OT" w:hint="cs"/>
                <w:color w:val="000000"/>
                <w:sz w:val="18"/>
                <w:szCs w:val="18"/>
              </w:rPr>
              <w:t xml:space="preserve">, 2 </w:t>
            </w:r>
            <w:r w:rsidRPr="00F04104">
              <w:rPr>
                <w:rFonts w:ascii="Phetsarath OT" w:eastAsia="Phetsarath OT" w:hAnsi="Phetsarath OT" w:cs="Phetsarath OT" w:hint="cs"/>
                <w:color w:val="000000"/>
                <w:sz w:val="18"/>
                <w:szCs w:val="18"/>
                <w:cs/>
                <w:lang w:bidi="lo-LA"/>
              </w:rPr>
              <w:t>ລ້ານຄົນ</w:t>
            </w:r>
            <w:r w:rsidRPr="00F04104">
              <w:rPr>
                <w:rFonts w:ascii="Phetsarath OT" w:eastAsia="Phetsarath OT" w:hAnsi="Phetsarath OT" w:cs="Phetsarath OT" w:hint="cs"/>
                <w:color w:val="000000"/>
                <w:sz w:val="18"/>
                <w:szCs w:val="18"/>
              </w:rPr>
              <w:t>)</w:t>
            </w:r>
          </w:p>
          <w:p w:rsidR="00F04104" w:rsidRPr="00F04104" w:rsidRDefault="00F04104" w:rsidP="00F04104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/>
              <w:rPr>
                <w:rFonts w:ascii="Phetsarath OT" w:eastAsia="Phetsarath OT" w:hAnsi="Phetsarath OT" w:cs="Phetsarath OT"/>
                <w:color w:val="000000"/>
                <w:sz w:val="18"/>
                <w:szCs w:val="18"/>
              </w:rPr>
            </w:pPr>
            <w:r w:rsidRPr="00F04104">
              <w:rPr>
                <w:rFonts w:ascii="Phetsarath OT" w:eastAsia="Phetsarath OT" w:hAnsi="Phetsarath OT" w:cs="Phetsarath OT" w:hint="cs"/>
                <w:color w:val="000000"/>
                <w:sz w:val="18"/>
                <w:szCs w:val="18"/>
                <w:cs/>
                <w:lang w:bidi="lo-LA"/>
              </w:rPr>
              <w:t>ຄັ້ງທີ</w:t>
            </w:r>
            <w:r w:rsidRPr="00F04104">
              <w:rPr>
                <w:rFonts w:ascii="Phetsarath OT" w:eastAsia="Phetsarath OT" w:hAnsi="Phetsarath OT" w:cs="Phetsarath OT" w:hint="cs"/>
                <w:color w:val="000000"/>
                <w:sz w:val="18"/>
                <w:szCs w:val="18"/>
              </w:rPr>
              <w:t>1 (</w:t>
            </w:r>
            <w:r w:rsidRPr="00F04104">
              <w:rPr>
                <w:rFonts w:ascii="Phetsarath OT" w:eastAsia="Phetsarath OT" w:hAnsi="Phetsarath OT" w:cs="Phetsarath OT" w:hint="cs"/>
                <w:color w:val="000000"/>
                <w:sz w:val="18"/>
                <w:szCs w:val="18"/>
                <w:cs/>
                <w:lang w:bidi="lo-LA"/>
              </w:rPr>
              <w:t xml:space="preserve">ເດືອນກໍລະກົດ ວັນທີ </w:t>
            </w:r>
            <w:r w:rsidRPr="00F04104">
              <w:rPr>
                <w:rFonts w:ascii="Phetsarath OT" w:eastAsia="Phetsarath OT" w:hAnsi="Phetsarath OT" w:cs="Phetsarath OT" w:hint="cs"/>
                <w:color w:val="000000"/>
                <w:sz w:val="18"/>
                <w:szCs w:val="18"/>
              </w:rPr>
              <w:t xml:space="preserve">13, </w:t>
            </w:r>
            <w:r w:rsidRPr="00F04104">
              <w:rPr>
                <w:rFonts w:ascii="Phetsarath OT" w:eastAsia="Phetsarath OT" w:hAnsi="Phetsarath OT" w:cs="Phetsarath OT" w:hint="cs"/>
                <w:color w:val="000000"/>
                <w:sz w:val="18"/>
                <w:szCs w:val="18"/>
                <w:cs/>
                <w:lang w:bidi="lo-LA"/>
              </w:rPr>
              <w:t>ເຊອູນ</w:t>
            </w:r>
            <w:r w:rsidRPr="00F04104">
              <w:rPr>
                <w:rFonts w:ascii="Phetsarath OT" w:eastAsia="Phetsarath OT" w:hAnsi="Phetsarath OT" w:cs="Phetsarath OT" w:hint="cs"/>
                <w:color w:val="000000"/>
                <w:sz w:val="18"/>
                <w:szCs w:val="18"/>
              </w:rPr>
              <w:t xml:space="preserve">, </w:t>
            </w:r>
            <w:r w:rsidRPr="00F04104">
              <w:rPr>
                <w:rFonts w:ascii="Phetsarath OT" w:eastAsia="Phetsarath OT" w:hAnsi="Phetsarath OT" w:cs="Phetsarath OT" w:hint="cs"/>
                <w:color w:val="000000"/>
                <w:sz w:val="18"/>
                <w:szCs w:val="18"/>
                <w:cs/>
                <w:lang w:bidi="lo-LA"/>
              </w:rPr>
              <w:t>ກີຍ່ອງກີ</w:t>
            </w:r>
            <w:r w:rsidRPr="00F04104">
              <w:rPr>
                <w:rFonts w:ascii="Phetsarath OT" w:eastAsia="Phetsarath OT" w:hAnsi="Phetsarath OT" w:cs="Phetsarath OT" w:hint="cs"/>
                <w:color w:val="000000"/>
                <w:sz w:val="18"/>
                <w:szCs w:val="18"/>
              </w:rPr>
              <w:t>),</w:t>
            </w:r>
          </w:p>
          <w:p w:rsidR="00F04104" w:rsidRPr="00F04104" w:rsidRDefault="00F04104" w:rsidP="00F04104">
            <w:pPr>
              <w:pStyle w:val="TableParagraph"/>
              <w:tabs>
                <w:tab w:val="left" w:pos="441"/>
              </w:tabs>
              <w:spacing w:line="320" w:lineRule="exact"/>
              <w:rPr>
                <w:rFonts w:ascii="Phetsarath OT" w:eastAsia="Phetsarath OT" w:hAnsi="Phetsarath OT" w:cs="Phetsarath OT"/>
                <w:sz w:val="18"/>
                <w:szCs w:val="18"/>
              </w:rPr>
            </w:pPr>
            <w:r w:rsidRPr="00F04104">
              <w:rPr>
                <w:rFonts w:ascii="Phetsarath OT" w:eastAsia="Phetsarath OT" w:hAnsi="Phetsarath OT" w:cs="Phetsarath OT" w:hint="cs"/>
                <w:color w:val="000000"/>
                <w:sz w:val="18"/>
                <w:szCs w:val="18"/>
                <w:cs/>
                <w:lang w:bidi="lo-LA"/>
              </w:rPr>
              <w:t>ຄັ້ງທີ</w:t>
            </w:r>
            <w:r w:rsidRPr="00F04104">
              <w:rPr>
                <w:rFonts w:ascii="Phetsarath OT" w:eastAsia="Phetsarath OT" w:hAnsi="Phetsarath OT" w:cs="Phetsarath OT" w:hint="cs"/>
                <w:color w:val="000000"/>
                <w:sz w:val="18"/>
                <w:szCs w:val="18"/>
              </w:rPr>
              <w:t>2 (</w:t>
            </w:r>
            <w:r w:rsidRPr="00F04104">
              <w:rPr>
                <w:rFonts w:ascii="Phetsarath OT" w:eastAsia="Phetsarath OT" w:hAnsi="Phetsarath OT" w:cs="Phetsarath OT" w:hint="cs"/>
                <w:color w:val="000000"/>
                <w:sz w:val="18"/>
                <w:szCs w:val="18"/>
                <w:cs/>
                <w:lang w:bidi="lo-LA"/>
              </w:rPr>
              <w:t xml:space="preserve">ເດືອນກໍລະກົດ ວັນທີ </w:t>
            </w:r>
            <w:r w:rsidRPr="00F04104">
              <w:rPr>
                <w:rFonts w:ascii="Phetsarath OT" w:eastAsia="Phetsarath OT" w:hAnsi="Phetsarath OT" w:cs="Phetsarath OT" w:hint="cs"/>
                <w:color w:val="000000"/>
                <w:sz w:val="18"/>
                <w:szCs w:val="18"/>
              </w:rPr>
              <w:t xml:space="preserve">26, </w:t>
            </w:r>
            <w:r w:rsidRPr="00F04104">
              <w:rPr>
                <w:rFonts w:ascii="Phetsarath OT" w:eastAsia="Phetsarath OT" w:hAnsi="Phetsarath OT" w:cs="Phetsarath OT" w:hint="cs"/>
                <w:color w:val="000000"/>
                <w:sz w:val="18"/>
                <w:szCs w:val="18"/>
                <w:cs/>
                <w:lang w:bidi="lo-LA"/>
              </w:rPr>
              <w:t>ທົ່ວປະເທດ</w:t>
            </w:r>
            <w:r w:rsidRPr="00F04104">
              <w:rPr>
                <w:rFonts w:ascii="Phetsarath OT" w:eastAsia="Phetsarath OT" w:hAnsi="Phetsarath OT" w:cs="Phetsarath OT" w:hint="cs"/>
                <w:color w:val="000000"/>
                <w:sz w:val="18"/>
                <w:szCs w:val="18"/>
              </w:rPr>
              <w:t>)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F04104" w:rsidRPr="00F04104" w:rsidRDefault="00F04104" w:rsidP="00F04104">
            <w:pPr>
              <w:jc w:val="center"/>
              <w:rPr>
                <w:rFonts w:ascii="Phetsarath OT" w:eastAsia="Phetsarath OT" w:hAnsi="Phetsarath OT" w:cs="Phetsarath OT"/>
                <w:color w:val="000000" w:themeColor="text1"/>
                <w:sz w:val="18"/>
                <w:szCs w:val="18"/>
              </w:rPr>
            </w:pPr>
            <w:r w:rsidRPr="00F04104">
              <w:rPr>
                <w:rFonts w:ascii="Phetsarath OT" w:eastAsia="Phetsarath OT" w:hAnsi="Phetsarath OT" w:cs="Phetsarath OT" w:hint="cs"/>
                <w:color w:val="000000" w:themeColor="text1"/>
                <w:sz w:val="18"/>
                <w:szCs w:val="18"/>
                <w:cs/>
                <w:lang w:bidi="lo-LA"/>
              </w:rPr>
              <w:t>ສູນສັກຢາກັນພະຍາດ</w:t>
            </w:r>
          </w:p>
          <w:p w:rsidR="00F04104" w:rsidRPr="00F04104" w:rsidRDefault="00F04104" w:rsidP="00F04104">
            <w:pPr>
              <w:pStyle w:val="TableParagraph"/>
              <w:spacing w:before="29"/>
              <w:ind w:left="55" w:right="25"/>
              <w:jc w:val="center"/>
              <w:rPr>
                <w:rFonts w:ascii="Phetsarath OT" w:eastAsia="Phetsarath OT" w:hAnsi="Phetsarath OT" w:cs="Phetsarath OT"/>
                <w:color w:val="000000" w:themeColor="text1"/>
                <w:sz w:val="18"/>
                <w:szCs w:val="18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F04104" w:rsidRPr="00F04104" w:rsidRDefault="00F04104" w:rsidP="00F04104">
            <w:pPr>
              <w:pStyle w:val="TableParagraph"/>
              <w:spacing w:before="29"/>
              <w:ind w:left="361"/>
              <w:rPr>
                <w:rFonts w:ascii="Phetsarath OT" w:eastAsia="Phetsarath OT" w:hAnsi="Phetsarath OT" w:cs="Phetsarath OT"/>
                <w:color w:val="000000" w:themeColor="text1"/>
                <w:sz w:val="18"/>
                <w:szCs w:val="18"/>
              </w:rPr>
            </w:pPr>
            <w:r w:rsidRPr="00F04104">
              <w:rPr>
                <w:rFonts w:ascii="Phetsarath OT" w:eastAsia="Phetsarath OT" w:hAnsi="Phetsarath OT" w:cs="Phetsarath OT" w:hint="cs"/>
                <w:color w:val="000000" w:themeColor="text1"/>
                <w:w w:val="75"/>
                <w:sz w:val="18"/>
                <w:szCs w:val="18"/>
              </w:rPr>
              <w:t>Pf,</w:t>
            </w:r>
            <w:r w:rsidRPr="00F04104">
              <w:rPr>
                <w:rFonts w:ascii="Phetsarath OT" w:eastAsia="Phetsarath OT" w:hAnsi="Phetsarath OT" w:cs="Phetsarath OT" w:hint="cs"/>
                <w:color w:val="000000" w:themeColor="text1"/>
                <w:spacing w:val="10"/>
                <w:w w:val="75"/>
                <w:sz w:val="18"/>
                <w:szCs w:val="18"/>
              </w:rPr>
              <w:t xml:space="preserve"> </w:t>
            </w:r>
            <w:r w:rsidRPr="00F04104">
              <w:rPr>
                <w:rFonts w:ascii="Phetsarath OT" w:eastAsia="Phetsarath OT" w:hAnsi="Phetsarath OT" w:cs="Phetsarath OT" w:hint="cs"/>
                <w:color w:val="000000" w:themeColor="text1"/>
                <w:w w:val="75"/>
                <w:sz w:val="18"/>
                <w:szCs w:val="18"/>
              </w:rPr>
              <w:t>M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F04104" w:rsidRDefault="00F04104" w:rsidP="00F04104">
            <w:pPr>
              <w:pStyle w:val="TableParagraph"/>
              <w:spacing w:before="29"/>
              <w:ind w:left="109" w:right="77"/>
              <w:jc w:val="center"/>
              <w:rPr>
                <w:rFonts w:ascii="Phetsarath OT" w:eastAsia="Phetsarath OT" w:hAnsi="Phetsarath OT" w:cs="Phetsarath OT"/>
                <w:color w:val="000000" w:themeColor="text1"/>
                <w:sz w:val="18"/>
                <w:szCs w:val="18"/>
              </w:rPr>
            </w:pPr>
            <w:r w:rsidRPr="00F04104">
              <w:rPr>
                <w:rFonts w:ascii="Phetsarath OT" w:eastAsia="Phetsarath OT" w:hAnsi="Phetsarath OT" w:cs="Phetsarath OT" w:hint="cs"/>
                <w:color w:val="000000" w:themeColor="text1"/>
                <w:sz w:val="18"/>
                <w:szCs w:val="18"/>
                <w:cs/>
                <w:lang w:bidi="lo-LA"/>
              </w:rPr>
              <w:t>ເດືອນສິງຫາ</w:t>
            </w:r>
            <w:r w:rsidRPr="00F04104">
              <w:rPr>
                <w:rFonts w:ascii="Phetsarath OT" w:eastAsia="Phetsarath OT" w:hAnsi="Phetsarath OT" w:cs="Phetsarath OT" w:hint="cs"/>
                <w:color w:val="000000" w:themeColor="text1"/>
                <w:sz w:val="18"/>
                <w:szCs w:val="18"/>
              </w:rPr>
              <w:t xml:space="preserve"> </w:t>
            </w:r>
          </w:p>
          <w:p w:rsidR="00F04104" w:rsidRPr="00F04104" w:rsidRDefault="00F04104" w:rsidP="00F04104">
            <w:pPr>
              <w:pStyle w:val="TableParagraph"/>
              <w:spacing w:before="29"/>
              <w:ind w:left="109" w:right="77"/>
              <w:jc w:val="center"/>
              <w:rPr>
                <w:rFonts w:ascii="Phetsarath OT" w:eastAsia="Phetsarath OT" w:hAnsi="Phetsarath OT" w:cs="Phetsarath OT"/>
                <w:color w:val="000000" w:themeColor="text1"/>
                <w:sz w:val="18"/>
                <w:szCs w:val="18"/>
              </w:rPr>
            </w:pPr>
            <w:r w:rsidRPr="00F04104">
              <w:rPr>
                <w:rFonts w:ascii="Phetsarath OT" w:eastAsia="Phetsarath OT" w:hAnsi="Phetsarath OT" w:cs="Phetsarath OT" w:hint="cs"/>
                <w:color w:val="000000" w:themeColor="text1"/>
                <w:sz w:val="18"/>
                <w:szCs w:val="18"/>
                <w:cs/>
                <w:lang w:bidi="lo-LA"/>
              </w:rPr>
              <w:t>ວັນທີ</w:t>
            </w:r>
            <w:r w:rsidRPr="00F04104">
              <w:rPr>
                <w:rFonts w:ascii="Phetsarath OT" w:eastAsia="Phetsarath OT" w:hAnsi="Phetsarath OT" w:cs="Phetsarath OT" w:hint="cs"/>
                <w:color w:val="000000" w:themeColor="text1"/>
                <w:sz w:val="18"/>
                <w:szCs w:val="18"/>
              </w:rPr>
              <w:t xml:space="preserve"> </w:t>
            </w:r>
            <w:r w:rsidRPr="00F04104">
              <w:rPr>
                <w:rFonts w:ascii="Phetsarath OT" w:eastAsia="Phetsarath OT" w:hAnsi="Phetsarath OT" w:cs="Phetsarath OT" w:hint="cs"/>
                <w:color w:val="000000" w:themeColor="text1"/>
                <w:w w:val="80"/>
                <w:sz w:val="18"/>
                <w:szCs w:val="18"/>
              </w:rPr>
              <w:t>17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</w:tcBorders>
          </w:tcPr>
          <w:p w:rsidR="00F04104" w:rsidRDefault="00F04104" w:rsidP="00F04104">
            <w:pPr>
              <w:pStyle w:val="TableParagraph"/>
              <w:spacing w:before="29"/>
              <w:ind w:right="116"/>
              <w:rPr>
                <w:rFonts w:ascii="Phetsarath OT" w:eastAsia="Phetsarath OT" w:hAnsi="Phetsarath OT" w:cs="Phetsarath OT"/>
                <w:color w:val="000000" w:themeColor="text1"/>
                <w:sz w:val="18"/>
                <w:szCs w:val="18"/>
              </w:rPr>
            </w:pPr>
            <w:r w:rsidRPr="00F04104">
              <w:rPr>
                <w:rFonts w:ascii="Phetsarath OT" w:eastAsia="Phetsarath OT" w:hAnsi="Phetsarath OT" w:cs="Phetsarath OT" w:hint="cs"/>
                <w:color w:val="000000" w:themeColor="text1"/>
                <w:sz w:val="18"/>
                <w:szCs w:val="18"/>
                <w:cs/>
                <w:lang w:bidi="lo-LA"/>
              </w:rPr>
              <w:t>ເດືອນສິງຫາ</w:t>
            </w:r>
            <w:r w:rsidRPr="00F04104">
              <w:rPr>
                <w:rFonts w:ascii="Phetsarath OT" w:eastAsia="Phetsarath OT" w:hAnsi="Phetsarath OT" w:cs="Phetsarath OT" w:hint="cs"/>
                <w:color w:val="000000" w:themeColor="text1"/>
                <w:sz w:val="18"/>
                <w:szCs w:val="18"/>
              </w:rPr>
              <w:t xml:space="preserve"> </w:t>
            </w:r>
          </w:p>
          <w:p w:rsidR="00F04104" w:rsidRPr="00F04104" w:rsidRDefault="00F04104" w:rsidP="00F04104">
            <w:pPr>
              <w:pStyle w:val="TableParagraph"/>
              <w:spacing w:before="29"/>
              <w:ind w:right="116"/>
              <w:rPr>
                <w:rFonts w:ascii="Phetsarath OT" w:eastAsia="Phetsarath OT" w:hAnsi="Phetsarath OT" w:cs="Phetsarath OT"/>
                <w:color w:val="000000" w:themeColor="text1"/>
                <w:sz w:val="18"/>
                <w:szCs w:val="18"/>
              </w:rPr>
            </w:pPr>
            <w:r w:rsidRPr="00F04104">
              <w:rPr>
                <w:rFonts w:ascii="Phetsarath OT" w:eastAsia="Phetsarath OT" w:hAnsi="Phetsarath OT" w:cs="Phetsarath OT" w:hint="cs"/>
                <w:color w:val="000000" w:themeColor="text1"/>
                <w:sz w:val="18"/>
                <w:szCs w:val="18"/>
                <w:cs/>
                <w:lang w:bidi="lo-LA"/>
              </w:rPr>
              <w:t>ວັນທີ</w:t>
            </w:r>
            <w:r w:rsidRPr="00F04104">
              <w:rPr>
                <w:rFonts w:ascii="Phetsarath OT" w:eastAsia="Phetsarath OT" w:hAnsi="Phetsarath OT" w:cs="Phetsarath OT" w:hint="cs"/>
                <w:color w:val="000000" w:themeColor="text1"/>
                <w:sz w:val="18"/>
                <w:szCs w:val="18"/>
              </w:rPr>
              <w:t xml:space="preserve"> </w:t>
            </w:r>
            <w:r w:rsidRPr="00F04104">
              <w:rPr>
                <w:rFonts w:ascii="Phetsarath OT" w:eastAsia="Phetsarath OT" w:hAnsi="Phetsarath OT" w:cs="Phetsarath OT" w:hint="cs"/>
                <w:color w:val="000000" w:themeColor="text1"/>
                <w:w w:val="80"/>
                <w:sz w:val="18"/>
                <w:szCs w:val="18"/>
              </w:rPr>
              <w:t>3~6</w:t>
            </w:r>
          </w:p>
        </w:tc>
      </w:tr>
      <w:tr w:rsidR="003412FC" w:rsidRPr="00F04104">
        <w:trPr>
          <w:trHeight w:val="337"/>
        </w:trPr>
        <w:tc>
          <w:tcPr>
            <w:tcW w:w="304" w:type="dxa"/>
            <w:tcBorders>
              <w:top w:val="single" w:sz="8" w:space="0" w:color="000000"/>
              <w:bottom w:val="single" w:sz="4" w:space="0" w:color="000000"/>
              <w:right w:val="nil"/>
            </w:tcBorders>
            <w:shd w:val="clear" w:color="auto" w:fill="E4E4E4"/>
          </w:tcPr>
          <w:p w:rsidR="003412FC" w:rsidRPr="00F04104" w:rsidRDefault="00946B52">
            <w:pPr>
              <w:pStyle w:val="TableParagraph"/>
              <w:spacing w:line="317" w:lineRule="exact"/>
              <w:ind w:right="3"/>
              <w:jc w:val="center"/>
              <w:rPr>
                <w:rFonts w:ascii="Phetsarath OT" w:eastAsia="Phetsarath OT" w:hAnsi="Phetsarath OT" w:cs="Phetsarath OT"/>
                <w:b/>
                <w:bCs/>
                <w:sz w:val="18"/>
                <w:szCs w:val="18"/>
              </w:rPr>
            </w:pPr>
            <w:r w:rsidRPr="00F04104">
              <w:rPr>
                <w:rFonts w:ascii="Phetsarath OT" w:eastAsia="Phetsarath OT" w:hAnsi="Phetsarath OT" w:cs="Phetsarath OT"/>
                <w:b/>
                <w:bCs/>
                <w:sz w:val="18"/>
                <w:szCs w:val="18"/>
              </w:rPr>
              <w:t></w:t>
            </w:r>
          </w:p>
        </w:tc>
        <w:tc>
          <w:tcPr>
            <w:tcW w:w="6023" w:type="dxa"/>
            <w:gridSpan w:val="2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auto" w:fill="E4E4E4"/>
          </w:tcPr>
          <w:p w:rsidR="00F04104" w:rsidRPr="00F04104" w:rsidRDefault="00F04104" w:rsidP="00F04104">
            <w:pPr>
              <w:rPr>
                <w:rFonts w:ascii="Phetsarath OT" w:eastAsia="Phetsarath OT" w:hAnsi="Phetsarath OT" w:cs="Phetsarath OT"/>
                <w:b/>
                <w:bCs/>
                <w:color w:val="000000"/>
                <w:sz w:val="18"/>
                <w:szCs w:val="18"/>
              </w:rPr>
            </w:pPr>
            <w:r w:rsidRPr="00F04104">
              <w:rPr>
                <w:rFonts w:ascii="Phetsarath OT" w:eastAsia="Phetsarath OT" w:hAnsi="Phetsarath OT" w:cs="Phetsarath OT" w:hint="cs"/>
                <w:b/>
                <w:bCs/>
                <w:color w:val="000000"/>
                <w:sz w:val="18"/>
                <w:szCs w:val="18"/>
                <w:cs/>
                <w:lang w:bidi="lo-LA"/>
              </w:rPr>
              <w:t>ມາດຕະການການສັກຢາປ້ອງກັນຕາມຄວາມ</w:t>
            </w:r>
          </w:p>
          <w:p w:rsidR="003412FC" w:rsidRPr="00F04104" w:rsidRDefault="00F04104" w:rsidP="00F04104">
            <w:pPr>
              <w:pStyle w:val="TableParagraph"/>
              <w:spacing w:line="317" w:lineRule="exact"/>
              <w:ind w:left="89"/>
              <w:rPr>
                <w:rFonts w:ascii="Phetsarath OT" w:eastAsia="Phetsarath OT" w:hAnsi="Phetsarath OT" w:cs="Phetsarath OT"/>
                <w:b/>
                <w:bCs/>
                <w:sz w:val="18"/>
                <w:szCs w:val="18"/>
              </w:rPr>
            </w:pPr>
            <w:r w:rsidRPr="00F04104">
              <w:rPr>
                <w:rFonts w:ascii="Phetsarath OT" w:eastAsia="Phetsarath OT" w:hAnsi="Phetsarath OT" w:cs="Phetsarath OT" w:hint="cs"/>
                <w:b/>
                <w:bCs/>
                <w:color w:val="000000"/>
                <w:sz w:val="18"/>
                <w:szCs w:val="18"/>
                <w:cs/>
                <w:lang w:bidi="lo-LA"/>
              </w:rPr>
              <w:t xml:space="preserve">ຕ້ອງການຂອງລູກຄ້າ </w:t>
            </w:r>
            <w:r w:rsidRPr="00F04104">
              <w:rPr>
                <w:rFonts w:ascii="Phetsarath OT" w:eastAsia="Phetsarath OT" w:hAnsi="Phetsarath OT" w:cs="Phetsarath OT" w:hint="cs"/>
                <w:b/>
                <w:bCs/>
                <w:color w:val="000000"/>
                <w:sz w:val="18"/>
                <w:szCs w:val="18"/>
              </w:rPr>
              <w:t xml:space="preserve">(306,000 </w:t>
            </w:r>
            <w:r w:rsidRPr="00F04104">
              <w:rPr>
                <w:rFonts w:ascii="Phetsarath OT" w:eastAsia="Phetsarath OT" w:hAnsi="Phetsarath OT" w:cs="Phetsarath OT" w:hint="cs"/>
                <w:b/>
                <w:bCs/>
                <w:color w:val="000000"/>
                <w:sz w:val="18"/>
                <w:szCs w:val="18"/>
                <w:cs/>
                <w:lang w:bidi="lo-LA"/>
              </w:rPr>
              <w:t>ຄົນ</w:t>
            </w:r>
            <w:r w:rsidRPr="00F04104">
              <w:rPr>
                <w:rFonts w:ascii="Phetsarath OT" w:eastAsia="Phetsarath OT" w:hAnsi="Phetsarath OT" w:cs="Phetsarath OT" w:hint="cs"/>
                <w:b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1206" w:type="dxa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auto" w:fill="E4E4E4"/>
          </w:tcPr>
          <w:p w:rsidR="003412FC" w:rsidRPr="00F04104" w:rsidRDefault="003412FC">
            <w:pPr>
              <w:pStyle w:val="TableParagraph"/>
              <w:rPr>
                <w:rFonts w:ascii="Phetsarath OT" w:eastAsia="Phetsarath OT" w:hAnsi="Phetsarath OT" w:cs="Phetsarath OT"/>
                <w:sz w:val="18"/>
                <w:szCs w:val="18"/>
              </w:rPr>
            </w:pPr>
          </w:p>
        </w:tc>
        <w:tc>
          <w:tcPr>
            <w:tcW w:w="853" w:type="dxa"/>
            <w:tcBorders>
              <w:top w:val="single" w:sz="8" w:space="0" w:color="000000"/>
              <w:left w:val="nil"/>
              <w:bottom w:val="single" w:sz="4" w:space="0" w:color="000000"/>
              <w:right w:val="nil"/>
            </w:tcBorders>
            <w:shd w:val="clear" w:color="auto" w:fill="E4E4E4"/>
          </w:tcPr>
          <w:p w:rsidR="003412FC" w:rsidRPr="00F04104" w:rsidRDefault="003412FC">
            <w:pPr>
              <w:pStyle w:val="TableParagraph"/>
              <w:rPr>
                <w:rFonts w:ascii="Phetsarath OT" w:eastAsia="Phetsarath OT" w:hAnsi="Phetsarath OT" w:cs="Phetsarath OT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8" w:space="0" w:color="000000"/>
              <w:left w:val="nil"/>
              <w:bottom w:val="single" w:sz="4" w:space="0" w:color="000000"/>
            </w:tcBorders>
            <w:shd w:val="clear" w:color="auto" w:fill="E4E4E4"/>
          </w:tcPr>
          <w:p w:rsidR="003412FC" w:rsidRPr="00F04104" w:rsidRDefault="003412FC">
            <w:pPr>
              <w:pStyle w:val="TableParagraph"/>
              <w:rPr>
                <w:rFonts w:ascii="Phetsarath OT" w:eastAsia="Phetsarath OT" w:hAnsi="Phetsarath OT" w:cs="Phetsarath OT"/>
                <w:sz w:val="18"/>
                <w:szCs w:val="18"/>
              </w:rPr>
            </w:pPr>
          </w:p>
        </w:tc>
      </w:tr>
      <w:tr w:rsidR="00F04104" w:rsidRPr="00F04104" w:rsidTr="00F04104">
        <w:trPr>
          <w:trHeight w:val="635"/>
        </w:trPr>
        <w:tc>
          <w:tcPr>
            <w:tcW w:w="4553" w:type="dxa"/>
            <w:gridSpan w:val="2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 w:rsidR="00F04104" w:rsidRPr="00F04104" w:rsidRDefault="00F04104" w:rsidP="00F04104">
            <w:pPr>
              <w:pStyle w:val="TableParagraph"/>
              <w:spacing w:before="30"/>
              <w:ind w:left="126"/>
              <w:rPr>
                <w:rFonts w:ascii="Phetsarath OT" w:eastAsia="Phetsarath OT" w:hAnsi="Phetsarath OT" w:cs="Phetsarath OT"/>
                <w:sz w:val="18"/>
                <w:szCs w:val="18"/>
              </w:rPr>
            </w:pPr>
            <w:r w:rsidRPr="00F04104">
              <w:rPr>
                <w:rFonts w:ascii="Phetsarath OT" w:eastAsia="Phetsarath OT" w:hAnsi="Phetsarath OT" w:cs="Phetsarath OT"/>
                <w:w w:val="75"/>
                <w:sz w:val="18"/>
                <w:szCs w:val="18"/>
              </w:rPr>
              <w:t>-</w:t>
            </w:r>
            <w:r w:rsidRPr="00F04104">
              <w:rPr>
                <w:rFonts w:ascii="Phetsarath OT" w:eastAsia="Phetsarath OT" w:hAnsi="Phetsarath OT" w:cs="Phetsarath OT"/>
                <w:spacing w:val="20"/>
                <w:w w:val="75"/>
                <w:sz w:val="18"/>
                <w:szCs w:val="18"/>
              </w:rPr>
              <w:t xml:space="preserve"> </w:t>
            </w:r>
            <w:r w:rsidRPr="00F04104">
              <w:rPr>
                <w:rFonts w:ascii="Phetsarath OT" w:eastAsia="Phetsarath OT" w:hAnsi="Phetsarath OT" w:cs="Phetsarath OT" w:hint="cs"/>
                <w:color w:val="000000"/>
                <w:sz w:val="18"/>
                <w:szCs w:val="18"/>
                <w:cs/>
                <w:lang w:bidi="lo-LA"/>
              </w:rPr>
              <w:t>ບຸກຄົນທີ່ຢູ່ໃນກຸ່ມຄົນທີ່ມີວິວັດ</w:t>
            </w:r>
            <w:r w:rsidRPr="00F04104">
              <w:rPr>
                <w:rFonts w:ascii="Phetsarath OT" w:eastAsia="Phetsarath OT" w:hAnsi="Phetsarath OT" w:cs="Phetsarath OT" w:hint="cs"/>
                <w:color w:val="000000"/>
                <w:sz w:val="18"/>
                <w:szCs w:val="18"/>
              </w:rPr>
              <w:t xml:space="preserve"> </w:t>
            </w:r>
            <w:r w:rsidRPr="00F04104">
              <w:rPr>
                <w:rFonts w:ascii="Phetsarath OT" w:eastAsia="Phetsarath OT" w:hAnsi="Phetsarath OT" w:cs="Phetsarath OT" w:hint="cs"/>
                <w:color w:val="000000"/>
                <w:sz w:val="18"/>
                <w:szCs w:val="18"/>
                <w:cs/>
                <w:lang w:bidi="lo-LA"/>
              </w:rPr>
              <w:t>ທະນາການໄປສູ່ການເປັນພິການ</w:t>
            </w:r>
            <w:r w:rsidRPr="00F04104">
              <w:rPr>
                <w:rFonts w:ascii="Phetsarath OT" w:eastAsia="Phetsarath OT" w:hAnsi="Phetsarath OT" w:cs="Phetsarath OT" w:hint="cs"/>
                <w:color w:val="000000"/>
                <w:sz w:val="18"/>
                <w:szCs w:val="18"/>
              </w:rPr>
              <w:t xml:space="preserve">, </w:t>
            </w:r>
            <w:r w:rsidRPr="00F04104">
              <w:rPr>
                <w:rFonts w:ascii="Phetsarath OT" w:eastAsia="Phetsarath OT" w:hAnsi="Phetsarath OT" w:cs="Phetsarath OT" w:hint="cs"/>
                <w:color w:val="000000"/>
                <w:sz w:val="18"/>
                <w:szCs w:val="18"/>
                <w:cs/>
                <w:lang w:bidi="lo-LA"/>
              </w:rPr>
              <w:t>ຜູ້ທີ່ນຳໃຊ້ສະຖານທີ່ຟື້ນຟູວິຊາ</w:t>
            </w:r>
            <w:r w:rsidRPr="00F04104">
              <w:rPr>
                <w:rFonts w:ascii="Phetsarath OT" w:eastAsia="Phetsarath OT" w:hAnsi="Phetsarath OT" w:cs="Phetsarath OT"/>
                <w:color w:val="000000"/>
                <w:sz w:val="18"/>
                <w:szCs w:val="18"/>
              </w:rPr>
              <w:t xml:space="preserve"> </w:t>
            </w:r>
            <w:r w:rsidRPr="00F04104">
              <w:rPr>
                <w:rFonts w:ascii="Phetsarath OT" w:eastAsia="Phetsarath OT" w:hAnsi="Phetsarath OT" w:cs="Phetsarath OT" w:hint="cs"/>
                <w:color w:val="000000"/>
                <w:sz w:val="18"/>
                <w:szCs w:val="18"/>
                <w:cs/>
                <w:lang w:bidi="lo-LA"/>
              </w:rPr>
              <w:t>ຊີບ ສຳລັບຄົນພິການ</w:t>
            </w:r>
            <w:r w:rsidRPr="00F04104">
              <w:rPr>
                <w:rFonts w:ascii="Phetsarath OT" w:eastAsia="Phetsarath OT" w:hAnsi="Phetsarath OT" w:cs="Phetsarath OT" w:hint="cs"/>
                <w:color w:val="000000"/>
                <w:sz w:val="18"/>
                <w:szCs w:val="18"/>
              </w:rPr>
              <w:t xml:space="preserve">, </w:t>
            </w:r>
            <w:r w:rsidRPr="00F04104">
              <w:rPr>
                <w:rFonts w:ascii="Phetsarath OT" w:eastAsia="Phetsarath OT" w:hAnsi="Phetsarath OT" w:cs="Phetsarath OT" w:hint="cs"/>
                <w:color w:val="000000"/>
                <w:sz w:val="18"/>
                <w:szCs w:val="18"/>
                <w:cs/>
                <w:lang w:bidi="lo-LA"/>
              </w:rPr>
              <w:t>ແລະອື່ນ</w:t>
            </w:r>
            <w:r w:rsidRPr="00F04104">
              <w:rPr>
                <w:rFonts w:ascii="Phetsarath OT" w:eastAsia="Phetsarath OT" w:hAnsi="Phetsarath OT" w:cs="Phetsarath OT" w:hint="cs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04104" w:rsidRPr="00F04104" w:rsidRDefault="00F04104" w:rsidP="00F04104">
            <w:pPr>
              <w:pStyle w:val="NormalWeb"/>
              <w:spacing w:before="0" w:beforeAutospacing="0" w:after="0" w:afterAutospacing="0"/>
              <w:jc w:val="center"/>
              <w:rPr>
                <w:rFonts w:ascii="Phetsarath OT" w:eastAsia="Phetsarath OT" w:hAnsi="Phetsarath OT" w:cs="Phetsarath OT"/>
                <w:color w:val="000000" w:themeColor="text1"/>
                <w:sz w:val="18"/>
                <w:szCs w:val="18"/>
              </w:rPr>
            </w:pPr>
            <w:r w:rsidRPr="00F04104">
              <w:rPr>
                <w:rFonts w:ascii="Phetsarath OT" w:eastAsia="Phetsarath OT" w:hAnsi="Phetsarath OT" w:cs="Phetsarath OT" w:hint="cs"/>
                <w:color w:val="000000" w:themeColor="text1"/>
                <w:sz w:val="18"/>
                <w:szCs w:val="18"/>
                <w:cs/>
                <w:lang w:bidi="lo-LA"/>
              </w:rPr>
              <w:t>ສູນຈໍາໜ່າຍຢາ</w:t>
            </w:r>
          </w:p>
          <w:p w:rsidR="00F04104" w:rsidRPr="00F04104" w:rsidRDefault="00F04104" w:rsidP="00F04104">
            <w:pPr>
              <w:pStyle w:val="TableParagraph"/>
              <w:spacing w:line="329" w:lineRule="exact"/>
              <w:ind w:left="160"/>
              <w:jc w:val="center"/>
              <w:rPr>
                <w:rFonts w:ascii="Phetsarath OT" w:eastAsia="Phetsarath OT" w:hAnsi="Phetsarath OT" w:cs="Phetsarath OT"/>
                <w:color w:val="000000" w:themeColor="text1"/>
                <w:sz w:val="18"/>
                <w:szCs w:val="18"/>
              </w:rPr>
            </w:pPr>
            <w:r w:rsidRPr="00F04104">
              <w:rPr>
                <w:rFonts w:ascii="Phetsarath OT" w:eastAsia="Phetsarath OT" w:hAnsi="Phetsarath OT" w:cs="Phetsarath OT" w:hint="cs"/>
                <w:color w:val="000000" w:themeColor="text1"/>
                <w:sz w:val="18"/>
                <w:szCs w:val="18"/>
                <w:cs/>
                <w:lang w:bidi="lo-LA"/>
              </w:rPr>
              <w:t>ສ້າງພູມຄຸ້ມກັນ</w:t>
            </w:r>
            <w:r w:rsidRPr="00F04104">
              <w:rPr>
                <w:rFonts w:ascii="Phetsarath OT" w:eastAsia="Phetsarath OT" w:hAnsi="Phetsarath OT" w:cs="Phetsarath OT" w:hint="cs"/>
                <w:color w:val="000000" w:themeColor="text1"/>
                <w:sz w:val="18"/>
                <w:szCs w:val="18"/>
              </w:rPr>
              <w:t xml:space="preserve"> </w:t>
            </w:r>
            <w:r w:rsidRPr="00F04104">
              <w:rPr>
                <w:rFonts w:ascii="Phetsarath OT" w:eastAsia="Phetsarath OT" w:hAnsi="Phetsarath OT" w:cs="Phetsarath OT" w:hint="cs"/>
                <w:color w:val="000000" w:themeColor="text1"/>
                <w:sz w:val="18"/>
                <w:szCs w:val="18"/>
                <w:cs/>
                <w:lang w:bidi="lo-LA"/>
              </w:rPr>
              <w:t>ສະຖາບັນການແພດ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04104" w:rsidRPr="00F04104" w:rsidRDefault="00F04104" w:rsidP="00F04104">
            <w:pPr>
              <w:pStyle w:val="TableParagraph"/>
              <w:spacing w:before="30"/>
              <w:rPr>
                <w:rFonts w:ascii="Phetsarath OT" w:eastAsia="Phetsarath OT" w:hAnsi="Phetsarath OT" w:cs="Phetsarath OT"/>
                <w:color w:val="000000" w:themeColor="text1"/>
                <w:sz w:val="18"/>
                <w:szCs w:val="18"/>
              </w:rPr>
            </w:pPr>
            <w:r w:rsidRPr="00F04104">
              <w:rPr>
                <w:rFonts w:ascii="Phetsarath OT" w:eastAsia="Phetsarath OT" w:hAnsi="Phetsarath OT" w:cs="Phetsarath OT" w:hint="cs"/>
                <w:color w:val="000000" w:themeColor="text1"/>
                <w:w w:val="75"/>
                <w:sz w:val="18"/>
                <w:szCs w:val="18"/>
              </w:rPr>
              <w:t>Pf,</w:t>
            </w:r>
            <w:r w:rsidRPr="00F04104">
              <w:rPr>
                <w:rFonts w:ascii="Phetsarath OT" w:eastAsia="Phetsarath OT" w:hAnsi="Phetsarath OT" w:cs="Phetsarath OT" w:hint="cs"/>
                <w:color w:val="000000" w:themeColor="text1"/>
                <w:spacing w:val="10"/>
                <w:w w:val="75"/>
                <w:sz w:val="18"/>
                <w:szCs w:val="18"/>
              </w:rPr>
              <w:t xml:space="preserve"> </w:t>
            </w:r>
            <w:r w:rsidRPr="00F04104">
              <w:rPr>
                <w:rFonts w:ascii="Phetsarath OT" w:eastAsia="Phetsarath OT" w:hAnsi="Phetsarath OT" w:cs="Phetsarath OT" w:hint="cs"/>
                <w:color w:val="000000" w:themeColor="text1"/>
                <w:w w:val="75"/>
                <w:sz w:val="18"/>
                <w:szCs w:val="18"/>
              </w:rPr>
              <w:t>M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04104" w:rsidRDefault="00F04104" w:rsidP="00F04104">
            <w:pPr>
              <w:pStyle w:val="TableParagraph"/>
              <w:spacing w:before="30"/>
              <w:ind w:left="109" w:right="77"/>
              <w:jc w:val="center"/>
              <w:rPr>
                <w:rFonts w:ascii="Phetsarath OT" w:eastAsia="Phetsarath OT" w:hAnsi="Phetsarath OT" w:cs="Phetsarath OT"/>
                <w:color w:val="000000" w:themeColor="text1"/>
                <w:sz w:val="18"/>
                <w:szCs w:val="18"/>
              </w:rPr>
            </w:pPr>
            <w:r w:rsidRPr="00F04104">
              <w:rPr>
                <w:rFonts w:ascii="Phetsarath OT" w:eastAsia="Phetsarath OT" w:hAnsi="Phetsarath OT" w:cs="Phetsarath OT" w:hint="cs"/>
                <w:color w:val="000000" w:themeColor="text1"/>
                <w:sz w:val="18"/>
                <w:szCs w:val="18"/>
                <w:cs/>
                <w:lang w:bidi="lo-LA"/>
              </w:rPr>
              <w:t>ເດືອນສິງຫາ</w:t>
            </w:r>
            <w:r w:rsidRPr="00F04104">
              <w:rPr>
                <w:rFonts w:ascii="Phetsarath OT" w:eastAsia="Phetsarath OT" w:hAnsi="Phetsarath OT" w:cs="Phetsarath OT" w:hint="cs"/>
                <w:color w:val="000000" w:themeColor="text1"/>
                <w:sz w:val="18"/>
                <w:szCs w:val="18"/>
              </w:rPr>
              <w:t xml:space="preserve"> </w:t>
            </w:r>
          </w:p>
          <w:p w:rsidR="00F04104" w:rsidRPr="00F04104" w:rsidRDefault="00F04104" w:rsidP="00F04104">
            <w:pPr>
              <w:pStyle w:val="TableParagraph"/>
              <w:spacing w:before="30"/>
              <w:ind w:left="109" w:right="77"/>
              <w:jc w:val="center"/>
              <w:rPr>
                <w:rFonts w:ascii="Phetsarath OT" w:eastAsia="Phetsarath OT" w:hAnsi="Phetsarath OT" w:cs="Phetsarath OT"/>
                <w:color w:val="000000" w:themeColor="text1"/>
                <w:sz w:val="18"/>
                <w:szCs w:val="18"/>
              </w:rPr>
            </w:pPr>
            <w:bookmarkStart w:id="0" w:name="_GoBack"/>
            <w:bookmarkEnd w:id="0"/>
            <w:r w:rsidRPr="00F04104">
              <w:rPr>
                <w:rFonts w:ascii="Phetsarath OT" w:eastAsia="Phetsarath OT" w:hAnsi="Phetsarath OT" w:cs="Phetsarath OT" w:hint="cs"/>
                <w:color w:val="000000" w:themeColor="text1"/>
                <w:sz w:val="18"/>
                <w:szCs w:val="18"/>
                <w:cs/>
                <w:lang w:bidi="lo-LA"/>
              </w:rPr>
              <w:t>ວັນທີ</w:t>
            </w:r>
            <w:r w:rsidRPr="00F04104">
              <w:rPr>
                <w:rFonts w:ascii="Phetsarath OT" w:eastAsia="Phetsarath OT" w:hAnsi="Phetsarath OT" w:cs="Phetsarath OT" w:hint="cs"/>
                <w:color w:val="000000" w:themeColor="text1"/>
                <w:sz w:val="18"/>
                <w:szCs w:val="18"/>
              </w:rPr>
              <w:t xml:space="preserve"> </w:t>
            </w:r>
            <w:r w:rsidRPr="00F04104">
              <w:rPr>
                <w:rFonts w:ascii="Phetsarath OT" w:eastAsia="Phetsarath OT" w:hAnsi="Phetsarath OT" w:cs="Phetsarath OT" w:hint="cs"/>
                <w:color w:val="000000" w:themeColor="text1"/>
                <w:w w:val="80"/>
                <w:sz w:val="18"/>
                <w:szCs w:val="18"/>
              </w:rPr>
              <w:t>26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 w:rsidR="00F04104" w:rsidRDefault="00F04104" w:rsidP="00F04104">
            <w:pPr>
              <w:pStyle w:val="TableParagraph"/>
              <w:spacing w:before="30"/>
              <w:ind w:right="118"/>
              <w:rPr>
                <w:rFonts w:ascii="Phetsarath OT" w:eastAsia="Phetsarath OT" w:hAnsi="Phetsarath OT" w:cs="Phetsarath OT"/>
                <w:color w:val="000000" w:themeColor="text1"/>
                <w:sz w:val="18"/>
                <w:szCs w:val="18"/>
                <w:lang w:bidi="lo-LA"/>
              </w:rPr>
            </w:pPr>
            <w:r w:rsidRPr="00F04104">
              <w:rPr>
                <w:rFonts w:ascii="Phetsarath OT" w:eastAsia="Phetsarath OT" w:hAnsi="Phetsarath OT" w:cs="Phetsarath OT" w:hint="cs"/>
                <w:color w:val="000000" w:themeColor="text1"/>
                <w:sz w:val="18"/>
                <w:szCs w:val="18"/>
                <w:cs/>
                <w:lang w:bidi="lo-LA"/>
              </w:rPr>
              <w:t>ເດືອນສິງຫາ</w:t>
            </w:r>
          </w:p>
          <w:p w:rsidR="00F04104" w:rsidRPr="00F04104" w:rsidRDefault="00F04104" w:rsidP="00F04104">
            <w:pPr>
              <w:pStyle w:val="TableParagraph"/>
              <w:spacing w:before="30"/>
              <w:ind w:right="118"/>
              <w:rPr>
                <w:rFonts w:ascii="Phetsarath OT" w:eastAsia="Phetsarath OT" w:hAnsi="Phetsarath OT" w:cs="Phetsarath OT"/>
                <w:color w:val="000000" w:themeColor="text1"/>
                <w:sz w:val="18"/>
                <w:szCs w:val="18"/>
              </w:rPr>
            </w:pPr>
            <w:r w:rsidRPr="00F04104">
              <w:rPr>
                <w:rFonts w:ascii="Phetsarath OT" w:eastAsia="Phetsarath OT" w:hAnsi="Phetsarath OT" w:cs="Phetsarath OT" w:hint="cs"/>
                <w:color w:val="000000" w:themeColor="text1"/>
                <w:sz w:val="18"/>
                <w:szCs w:val="18"/>
              </w:rPr>
              <w:t xml:space="preserve"> </w:t>
            </w:r>
            <w:r w:rsidRPr="00F04104">
              <w:rPr>
                <w:rFonts w:ascii="Phetsarath OT" w:eastAsia="Phetsarath OT" w:hAnsi="Phetsarath OT" w:cs="Phetsarath OT" w:hint="cs"/>
                <w:color w:val="000000" w:themeColor="text1"/>
                <w:sz w:val="18"/>
                <w:szCs w:val="18"/>
                <w:cs/>
                <w:lang w:bidi="lo-LA"/>
              </w:rPr>
              <w:t>ວັນທີ</w:t>
            </w:r>
            <w:r w:rsidRPr="00F04104">
              <w:rPr>
                <w:rFonts w:ascii="Phetsarath OT" w:eastAsia="Phetsarath OT" w:hAnsi="Phetsarath OT" w:cs="Phetsarath OT" w:hint="cs"/>
                <w:color w:val="000000" w:themeColor="text1"/>
                <w:sz w:val="18"/>
                <w:szCs w:val="18"/>
              </w:rPr>
              <w:t xml:space="preserve"> 5</w:t>
            </w:r>
          </w:p>
        </w:tc>
      </w:tr>
      <w:tr w:rsidR="003412FC" w:rsidRPr="00F04104">
        <w:trPr>
          <w:trHeight w:val="347"/>
        </w:trPr>
        <w:tc>
          <w:tcPr>
            <w:tcW w:w="9575" w:type="dxa"/>
            <w:gridSpan w:val="6"/>
            <w:tcBorders>
              <w:top w:val="nil"/>
              <w:bottom w:val="single" w:sz="4" w:space="0" w:color="000000"/>
            </w:tcBorders>
          </w:tcPr>
          <w:p w:rsidR="003412FC" w:rsidRPr="00F04104" w:rsidRDefault="00F04104">
            <w:pPr>
              <w:pStyle w:val="TableParagraph"/>
              <w:numPr>
                <w:ilvl w:val="0"/>
                <w:numId w:val="3"/>
              </w:numPr>
              <w:tabs>
                <w:tab w:val="left" w:pos="441"/>
              </w:tabs>
              <w:spacing w:line="327" w:lineRule="exact"/>
              <w:rPr>
                <w:rFonts w:ascii="Phetsarath OT" w:eastAsia="Phetsarath OT" w:hAnsi="Phetsarath OT" w:cs="Phetsarath OT"/>
                <w:sz w:val="18"/>
                <w:szCs w:val="18"/>
              </w:rPr>
            </w:pPr>
            <w:r w:rsidRPr="00F04104">
              <w:rPr>
                <w:rFonts w:ascii="Phetsarath OT" w:eastAsia="Phetsarath OT" w:hAnsi="Phetsarath OT" w:cs="Phetsarath OT" w:hint="cs"/>
                <w:color w:val="000000"/>
                <w:sz w:val="18"/>
                <w:szCs w:val="18"/>
                <w:cs/>
                <w:lang w:bidi="lo-LA"/>
              </w:rPr>
              <w:t xml:space="preserve">ລະບົບການຈອງການສັກຢາປ້ອງກັນລ່ວງໜ້າ ເພື່ອປ້ອງກັນພະຍາດ </w:t>
            </w:r>
            <w:r w:rsidRPr="00F04104">
              <w:rPr>
                <w:rFonts w:ascii="Phetsarath OT" w:eastAsia="Phetsarath OT" w:hAnsi="Phetsarath OT" w:cs="Phetsarath OT" w:hint="cs"/>
                <w:color w:val="000000"/>
                <w:sz w:val="18"/>
                <w:szCs w:val="18"/>
              </w:rPr>
              <w:t xml:space="preserve">Corona 19 (ncvr.kdca.go.kr) </w:t>
            </w:r>
            <w:r w:rsidRPr="00F04104">
              <w:rPr>
                <w:rFonts w:ascii="Phetsarath OT" w:eastAsia="Phetsarath OT" w:hAnsi="Phetsarath OT" w:cs="Phetsarath OT" w:hint="cs"/>
                <w:color w:val="000000"/>
                <w:sz w:val="18"/>
                <w:szCs w:val="18"/>
                <w:cs/>
                <w:lang w:bidi="lo-LA"/>
              </w:rPr>
              <w:t>ແລະການຈອງ ກັບທີ ຢູ່ສູນສຸຂະພາບສາທາລະນະ</w:t>
            </w:r>
            <w:r w:rsidRPr="00F04104">
              <w:rPr>
                <w:rFonts w:ascii="Phetsarath OT" w:eastAsia="Phetsarath OT" w:hAnsi="Phetsarath OT" w:cs="Phetsarath OT"/>
                <w:color w:val="000000"/>
                <w:sz w:val="18"/>
                <w:szCs w:val="18"/>
                <w:lang w:bidi="lo-LA"/>
              </w:rPr>
              <w:t>.</w:t>
            </w:r>
          </w:p>
        </w:tc>
      </w:tr>
      <w:tr w:rsidR="00F04104" w:rsidRPr="00F04104" w:rsidTr="00F04104">
        <w:trPr>
          <w:trHeight w:val="399"/>
        </w:trPr>
        <w:tc>
          <w:tcPr>
            <w:tcW w:w="455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104" w:rsidRPr="00F04104" w:rsidRDefault="00F04104" w:rsidP="00F04104">
            <w:pPr>
              <w:pStyle w:val="NormalWeb"/>
              <w:numPr>
                <w:ilvl w:val="0"/>
                <w:numId w:val="6"/>
              </w:numPr>
              <w:spacing w:before="0" w:beforeAutospacing="0" w:after="0" w:afterAutospacing="0"/>
              <w:rPr>
                <w:rFonts w:ascii="Phetsarath OT" w:eastAsia="Phetsarath OT" w:hAnsi="Phetsarath OT" w:cs="Phetsarath OT"/>
                <w:color w:val="000000"/>
                <w:sz w:val="18"/>
                <w:szCs w:val="18"/>
              </w:rPr>
            </w:pPr>
            <w:r w:rsidRPr="00F04104">
              <w:rPr>
                <w:rFonts w:ascii="Phetsarath OT" w:eastAsia="Phetsarath OT" w:hAnsi="Phetsarath OT" w:cs="Phetsarath OT" w:hint="cs"/>
                <w:color w:val="000000"/>
                <w:sz w:val="18"/>
                <w:szCs w:val="18"/>
                <w:cs/>
                <w:lang w:bidi="lo-LA"/>
              </w:rPr>
              <w:t>ການສະໝັກໃຈສັກຢາກັນ</w:t>
            </w:r>
          </w:p>
          <w:p w:rsidR="00F04104" w:rsidRPr="00F04104" w:rsidRDefault="00F04104" w:rsidP="00F04104">
            <w:pPr>
              <w:pStyle w:val="TableParagraph"/>
              <w:spacing w:line="380" w:lineRule="exact"/>
              <w:ind w:left="126"/>
              <w:rPr>
                <w:rFonts w:ascii="Phetsarath OT" w:eastAsia="Phetsarath OT" w:hAnsi="Phetsarath OT" w:cs="Phetsarath OT"/>
                <w:sz w:val="18"/>
                <w:szCs w:val="18"/>
              </w:rPr>
            </w:pPr>
            <w:r w:rsidRPr="00F04104">
              <w:rPr>
                <w:rFonts w:ascii="Phetsarath OT" w:eastAsia="Phetsarath OT" w:hAnsi="Phetsarath OT" w:cs="Phetsarath OT" w:hint="cs"/>
                <w:color w:val="000000"/>
                <w:sz w:val="18"/>
                <w:szCs w:val="18"/>
                <w:cs/>
                <w:lang w:bidi="lo-LA"/>
              </w:rPr>
              <w:t>ພະຍາດຢູ່ສະຖາບັນການແພດ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104" w:rsidRPr="00F04104" w:rsidRDefault="00F04104" w:rsidP="00F04104">
            <w:pPr>
              <w:jc w:val="center"/>
              <w:rPr>
                <w:rFonts w:ascii="Phetsarath OT" w:eastAsia="Phetsarath OT" w:hAnsi="Phetsarath OT" w:cs="Phetsarath OT"/>
                <w:color w:val="000000" w:themeColor="text1"/>
                <w:sz w:val="18"/>
                <w:szCs w:val="18"/>
              </w:rPr>
            </w:pPr>
            <w:r w:rsidRPr="00F04104">
              <w:rPr>
                <w:rFonts w:ascii="Phetsarath OT" w:eastAsia="Phetsarath OT" w:hAnsi="Phetsarath OT" w:cs="Phetsarath OT" w:hint="cs"/>
                <w:color w:val="000000" w:themeColor="text1"/>
                <w:sz w:val="18"/>
                <w:szCs w:val="18"/>
                <w:cs/>
                <w:lang w:bidi="lo-LA"/>
              </w:rPr>
              <w:t>ການສັກຢາກັນພະຍາດ</w:t>
            </w:r>
          </w:p>
          <w:p w:rsidR="00F04104" w:rsidRPr="00F04104" w:rsidRDefault="00F04104" w:rsidP="00F04104">
            <w:pPr>
              <w:jc w:val="center"/>
              <w:rPr>
                <w:rFonts w:ascii="Phetsarath OT" w:eastAsia="Phetsarath OT" w:hAnsi="Phetsarath OT" w:cs="Phetsarath OT"/>
                <w:color w:val="000000" w:themeColor="text1"/>
                <w:sz w:val="18"/>
                <w:szCs w:val="18"/>
              </w:rPr>
            </w:pPr>
            <w:r w:rsidRPr="00F04104">
              <w:rPr>
                <w:rFonts w:ascii="Phetsarath OT" w:eastAsia="Phetsarath OT" w:hAnsi="Phetsarath OT" w:cs="Phetsarath OT" w:hint="cs"/>
                <w:color w:val="000000" w:themeColor="text1"/>
                <w:sz w:val="18"/>
                <w:szCs w:val="18"/>
                <w:cs/>
                <w:lang w:bidi="lo-LA"/>
              </w:rPr>
              <w:t>ດ້ວຍຕົນເອງ</w:t>
            </w:r>
          </w:p>
          <w:p w:rsidR="00F04104" w:rsidRPr="00F04104" w:rsidRDefault="00F04104" w:rsidP="00F04104">
            <w:pPr>
              <w:pStyle w:val="TableParagraph"/>
              <w:spacing w:line="380" w:lineRule="exact"/>
              <w:ind w:left="52" w:right="25"/>
              <w:jc w:val="center"/>
              <w:rPr>
                <w:rFonts w:ascii="Phetsarath OT" w:eastAsia="Phetsarath OT" w:hAnsi="Phetsarath OT" w:cs="Phetsarath OT"/>
                <w:color w:val="000000" w:themeColor="text1"/>
                <w:sz w:val="18"/>
                <w:szCs w:val="18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104" w:rsidRPr="00F04104" w:rsidRDefault="00F04104" w:rsidP="00F04104">
            <w:pPr>
              <w:pStyle w:val="TableParagraph"/>
              <w:spacing w:line="380" w:lineRule="exact"/>
              <w:rPr>
                <w:rFonts w:ascii="Phetsarath OT" w:eastAsia="Phetsarath OT" w:hAnsi="Phetsarath OT" w:cs="Phetsarath OT"/>
                <w:color w:val="000000" w:themeColor="text1"/>
                <w:sz w:val="18"/>
                <w:szCs w:val="18"/>
              </w:rPr>
            </w:pPr>
            <w:r w:rsidRPr="00F04104">
              <w:rPr>
                <w:rFonts w:ascii="Phetsarath OT" w:eastAsia="Phetsarath OT" w:hAnsi="Phetsarath OT" w:cs="Phetsarath OT" w:hint="cs"/>
                <w:color w:val="000000" w:themeColor="text1"/>
                <w:w w:val="75"/>
                <w:sz w:val="18"/>
                <w:szCs w:val="18"/>
              </w:rPr>
              <w:t>Pf,</w:t>
            </w:r>
            <w:r w:rsidRPr="00F04104">
              <w:rPr>
                <w:rFonts w:ascii="Phetsarath OT" w:eastAsia="Phetsarath OT" w:hAnsi="Phetsarath OT" w:cs="Phetsarath OT" w:hint="cs"/>
                <w:color w:val="000000" w:themeColor="text1"/>
                <w:spacing w:val="10"/>
                <w:w w:val="75"/>
                <w:sz w:val="18"/>
                <w:szCs w:val="18"/>
              </w:rPr>
              <w:t xml:space="preserve"> </w:t>
            </w:r>
            <w:r w:rsidRPr="00F04104">
              <w:rPr>
                <w:rFonts w:ascii="Phetsarath OT" w:eastAsia="Phetsarath OT" w:hAnsi="Phetsarath OT" w:cs="Phetsarath OT" w:hint="cs"/>
                <w:color w:val="000000" w:themeColor="text1"/>
                <w:w w:val="75"/>
                <w:sz w:val="18"/>
                <w:szCs w:val="18"/>
              </w:rPr>
              <w:t>M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104" w:rsidRPr="00F04104" w:rsidRDefault="00F04104" w:rsidP="00F04104">
            <w:pPr>
              <w:pStyle w:val="TableParagraph"/>
              <w:spacing w:line="380" w:lineRule="exact"/>
              <w:ind w:left="112" w:right="77"/>
              <w:jc w:val="center"/>
              <w:rPr>
                <w:rFonts w:ascii="Phetsarath OT" w:eastAsia="Phetsarath OT" w:hAnsi="Phetsarath OT" w:cs="Phetsarath OT"/>
                <w:color w:val="000000" w:themeColor="text1"/>
                <w:sz w:val="18"/>
                <w:szCs w:val="18"/>
              </w:rPr>
            </w:pPr>
            <w:r w:rsidRPr="00F04104">
              <w:rPr>
                <w:rFonts w:ascii="Phetsarath OT" w:eastAsia="Phetsarath OT" w:hAnsi="Phetsarath OT" w:cs="Phetsarath OT" w:hint="cs"/>
                <w:color w:val="000000" w:themeColor="text1"/>
                <w:sz w:val="18"/>
                <w:szCs w:val="18"/>
                <w:cs/>
                <w:lang w:bidi="lo-LA"/>
              </w:rPr>
              <w:t>ເດືອນສິງຫາ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4104" w:rsidRPr="00F04104" w:rsidRDefault="00F04104" w:rsidP="00F04104">
            <w:pPr>
              <w:pStyle w:val="TableParagraph"/>
              <w:rPr>
                <w:rFonts w:ascii="Phetsarath OT" w:eastAsia="Phetsarath OT" w:hAnsi="Phetsarath OT" w:cs="Phetsarath OT"/>
                <w:sz w:val="18"/>
                <w:szCs w:val="18"/>
              </w:rPr>
            </w:pPr>
          </w:p>
        </w:tc>
      </w:tr>
      <w:tr w:rsidR="00F04104" w:rsidRPr="00F04104" w:rsidTr="00F04104">
        <w:trPr>
          <w:trHeight w:val="635"/>
        </w:trPr>
        <w:tc>
          <w:tcPr>
            <w:tcW w:w="4553" w:type="dxa"/>
            <w:gridSpan w:val="2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 w:rsidR="00F04104" w:rsidRPr="00F04104" w:rsidRDefault="00F04104" w:rsidP="00F04104">
            <w:pPr>
              <w:pStyle w:val="ListParagraph"/>
              <w:widowControl/>
              <w:numPr>
                <w:ilvl w:val="0"/>
                <w:numId w:val="6"/>
              </w:numPr>
              <w:autoSpaceDE/>
              <w:autoSpaceDN/>
              <w:rPr>
                <w:rFonts w:ascii="Phetsarath OT" w:eastAsia="Phetsarath OT" w:hAnsi="Phetsarath OT" w:cs="Phetsarath OT"/>
                <w:color w:val="000000"/>
                <w:sz w:val="18"/>
                <w:szCs w:val="18"/>
              </w:rPr>
            </w:pPr>
            <w:r w:rsidRPr="00F04104">
              <w:rPr>
                <w:rFonts w:ascii="Phetsarath OT" w:eastAsia="Phetsarath OT" w:hAnsi="Phetsarath OT" w:cs="Phetsarath OT" w:hint="cs"/>
                <w:color w:val="000000"/>
                <w:sz w:val="18"/>
                <w:szCs w:val="18"/>
                <w:cs/>
                <w:lang w:bidi="lo-LA"/>
              </w:rPr>
              <w:t>ພະນັກງານເດີນທາງລະ</w:t>
            </w:r>
          </w:p>
          <w:p w:rsidR="00F04104" w:rsidRPr="00F04104" w:rsidRDefault="00F04104" w:rsidP="00F04104">
            <w:pPr>
              <w:pStyle w:val="TableParagraph"/>
              <w:spacing w:before="32"/>
              <w:ind w:left="126"/>
              <w:rPr>
                <w:rFonts w:ascii="Phetsarath OT" w:eastAsia="Phetsarath OT" w:hAnsi="Phetsarath OT" w:cs="Phetsarath OT"/>
                <w:sz w:val="18"/>
                <w:szCs w:val="18"/>
              </w:rPr>
            </w:pPr>
            <w:r w:rsidRPr="00F04104">
              <w:rPr>
                <w:rFonts w:ascii="Phetsarath OT" w:eastAsia="Phetsarath OT" w:hAnsi="Phetsarath OT" w:cs="Phetsarath OT"/>
                <w:color w:val="000000"/>
                <w:sz w:val="18"/>
                <w:szCs w:val="18"/>
                <w:cs/>
                <w:lang w:bidi="lo-LA"/>
              </w:rPr>
              <w:t>ຫວ່າງ</w:t>
            </w:r>
            <w:r w:rsidRPr="00F04104">
              <w:rPr>
                <w:rFonts w:ascii="Phetsarath OT" w:eastAsia="Phetsarath OT" w:hAnsi="Phetsarath OT" w:cs="Phetsarath OT" w:hint="cs"/>
                <w:color w:val="000000"/>
                <w:sz w:val="18"/>
                <w:szCs w:val="18"/>
                <w:cs/>
                <w:lang w:bidi="lo-LA"/>
              </w:rPr>
              <w:t>ປະເທດ</w:t>
            </w:r>
            <w:r w:rsidRPr="00F04104">
              <w:rPr>
                <w:rFonts w:ascii="Phetsarath OT" w:eastAsia="Phetsarath OT" w:hAnsi="Phetsarath OT" w:cs="Phetsarath OT" w:hint="cs"/>
                <w:color w:val="000000"/>
                <w:sz w:val="18"/>
                <w:szCs w:val="18"/>
              </w:rPr>
              <w:t>  (</w:t>
            </w:r>
            <w:r w:rsidRPr="00F04104">
              <w:rPr>
                <w:rFonts w:ascii="Phetsarath OT" w:eastAsia="Phetsarath OT" w:hAnsi="Phetsarath OT" w:cs="Phetsarath OT" w:hint="cs"/>
                <w:color w:val="000000"/>
                <w:sz w:val="18"/>
                <w:szCs w:val="18"/>
                <w:cs/>
                <w:lang w:bidi="lo-LA"/>
              </w:rPr>
              <w:t>ນັກເດີນເຮືອ</w:t>
            </w:r>
            <w:r w:rsidRPr="00F04104">
              <w:rPr>
                <w:rFonts w:ascii="Phetsarath OT" w:eastAsia="Phetsarath OT" w:hAnsi="Phetsarath OT" w:cs="Phetsarath OT" w:hint="cs"/>
                <w:color w:val="000000"/>
                <w:sz w:val="18"/>
                <w:szCs w:val="18"/>
              </w:rPr>
              <w:t xml:space="preserve">, </w:t>
            </w:r>
            <w:r w:rsidRPr="00F04104">
              <w:rPr>
                <w:rFonts w:ascii="Phetsarath OT" w:eastAsia="Phetsarath OT" w:hAnsi="Phetsarath OT" w:cs="Phetsarath OT" w:hint="cs"/>
                <w:color w:val="000000"/>
                <w:sz w:val="18"/>
                <w:szCs w:val="18"/>
                <w:cs/>
                <w:lang w:bidi="lo-LA"/>
              </w:rPr>
              <w:t>ແລະອື່ນ</w:t>
            </w:r>
            <w:r w:rsidRPr="00F04104">
              <w:rPr>
                <w:rFonts w:ascii="Phetsarath OT" w:eastAsia="Phetsarath OT" w:hAnsi="Phetsarath OT" w:cs="Phetsarath OT" w:hint="cs"/>
                <w:color w:val="000000"/>
                <w:sz w:val="18"/>
                <w:szCs w:val="18"/>
              </w:rPr>
              <w:t>)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04104" w:rsidRPr="00F04104" w:rsidRDefault="00F04104" w:rsidP="00F04104">
            <w:pPr>
              <w:pStyle w:val="NormalWeb"/>
              <w:spacing w:before="0" w:beforeAutospacing="0" w:after="0" w:afterAutospacing="0"/>
              <w:jc w:val="center"/>
              <w:rPr>
                <w:rFonts w:ascii="Phetsarath OT" w:eastAsia="Phetsarath OT" w:hAnsi="Phetsarath OT" w:cs="Phetsarath OT"/>
                <w:color w:val="000000" w:themeColor="text1"/>
                <w:sz w:val="18"/>
                <w:szCs w:val="18"/>
              </w:rPr>
            </w:pPr>
            <w:r w:rsidRPr="00F04104">
              <w:rPr>
                <w:rFonts w:ascii="Phetsarath OT" w:eastAsia="Phetsarath OT" w:hAnsi="Phetsarath OT" w:cs="Phetsarath OT" w:hint="cs"/>
                <w:color w:val="000000" w:themeColor="text1"/>
                <w:sz w:val="18"/>
                <w:szCs w:val="18"/>
                <w:cs/>
                <w:lang w:bidi="lo-LA"/>
              </w:rPr>
              <w:t>ສູນສັກຢາກັນພະຍາດ</w:t>
            </w:r>
          </w:p>
          <w:p w:rsidR="00F04104" w:rsidRPr="00F04104" w:rsidRDefault="00F04104" w:rsidP="00F04104">
            <w:pPr>
              <w:pStyle w:val="NormalWeb"/>
              <w:spacing w:before="0" w:beforeAutospacing="0" w:after="0" w:afterAutospacing="0"/>
              <w:jc w:val="center"/>
              <w:rPr>
                <w:rFonts w:ascii="Phetsarath OT" w:eastAsia="Phetsarath OT" w:hAnsi="Phetsarath OT" w:cs="Phetsarath OT"/>
                <w:color w:val="000000" w:themeColor="text1"/>
                <w:sz w:val="18"/>
                <w:szCs w:val="18"/>
              </w:rPr>
            </w:pPr>
            <w:r w:rsidRPr="00F04104">
              <w:rPr>
                <w:rFonts w:ascii="Phetsarath OT" w:eastAsia="Phetsarath OT" w:hAnsi="Phetsarath OT" w:cs="Phetsarath OT" w:hint="cs"/>
                <w:color w:val="000000" w:themeColor="text1"/>
                <w:sz w:val="18"/>
                <w:szCs w:val="18"/>
                <w:cs/>
                <w:lang w:bidi="lo-LA"/>
              </w:rPr>
              <w:t>ສູນສາທາລະນະສຸກ</w:t>
            </w:r>
          </w:p>
          <w:p w:rsidR="00F04104" w:rsidRPr="00F04104" w:rsidRDefault="00F04104" w:rsidP="00F04104">
            <w:pPr>
              <w:pStyle w:val="TableParagraph"/>
              <w:spacing w:line="328" w:lineRule="exact"/>
              <w:ind w:right="25"/>
              <w:jc w:val="center"/>
              <w:rPr>
                <w:rFonts w:ascii="Phetsarath OT" w:eastAsia="Phetsarath OT" w:hAnsi="Phetsarath OT" w:cs="Phetsarath OT"/>
                <w:color w:val="000000" w:themeColor="text1"/>
                <w:sz w:val="18"/>
                <w:szCs w:val="18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04104" w:rsidRPr="00F04104" w:rsidRDefault="00F04104" w:rsidP="00F04104">
            <w:pPr>
              <w:pStyle w:val="TableParagraph"/>
              <w:spacing w:before="32"/>
              <w:ind w:right="201"/>
              <w:jc w:val="center"/>
              <w:rPr>
                <w:rFonts w:ascii="Phetsarath OT" w:eastAsia="Phetsarath OT" w:hAnsi="Phetsarath OT" w:cs="Phetsarath OT"/>
                <w:color w:val="000000" w:themeColor="text1"/>
                <w:sz w:val="18"/>
                <w:szCs w:val="18"/>
              </w:rPr>
            </w:pPr>
            <w:r w:rsidRPr="00F04104">
              <w:rPr>
                <w:rFonts w:ascii="Phetsarath OT" w:eastAsia="Phetsarath OT" w:hAnsi="Phetsarath OT" w:cs="Phetsarath OT" w:hint="cs"/>
                <w:color w:val="000000" w:themeColor="text1"/>
                <w:spacing w:val="-2"/>
                <w:w w:val="80"/>
                <w:sz w:val="18"/>
                <w:szCs w:val="18"/>
              </w:rPr>
              <w:t xml:space="preserve">J, Pf, </w:t>
            </w:r>
            <w:r w:rsidRPr="00F04104">
              <w:rPr>
                <w:rFonts w:ascii="Phetsarath OT" w:eastAsia="Phetsarath OT" w:hAnsi="Phetsarath OT" w:cs="Phetsarath OT" w:hint="cs"/>
                <w:color w:val="000000" w:themeColor="text1"/>
                <w:spacing w:val="-1"/>
                <w:w w:val="80"/>
                <w:sz w:val="18"/>
                <w:szCs w:val="18"/>
              </w:rPr>
              <w:t>M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04104" w:rsidRPr="00F04104" w:rsidRDefault="00F04104" w:rsidP="00F04104">
            <w:pPr>
              <w:pStyle w:val="TableParagraph"/>
              <w:spacing w:before="32"/>
              <w:ind w:left="112" w:right="77"/>
              <w:jc w:val="center"/>
              <w:rPr>
                <w:rFonts w:ascii="Phetsarath OT" w:eastAsia="Phetsarath OT" w:hAnsi="Phetsarath OT" w:cs="Phetsarath OT"/>
                <w:color w:val="000000" w:themeColor="text1"/>
                <w:sz w:val="18"/>
                <w:szCs w:val="18"/>
              </w:rPr>
            </w:pPr>
            <w:r w:rsidRPr="00F04104">
              <w:rPr>
                <w:rFonts w:ascii="Phetsarath OT" w:eastAsia="Phetsarath OT" w:hAnsi="Phetsarath OT" w:cs="Phetsarath OT" w:hint="cs"/>
                <w:color w:val="000000" w:themeColor="text1"/>
                <w:sz w:val="18"/>
                <w:szCs w:val="18"/>
                <w:cs/>
                <w:lang w:bidi="lo-LA"/>
              </w:rPr>
              <w:t>ເດືອນສິງຫາ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 w:rsidR="00F04104" w:rsidRPr="00F04104" w:rsidRDefault="00F04104" w:rsidP="00F04104">
            <w:pPr>
              <w:pStyle w:val="TableParagraph"/>
              <w:rPr>
                <w:rFonts w:ascii="Phetsarath OT" w:eastAsia="Phetsarath OT" w:hAnsi="Phetsarath OT" w:cs="Phetsarath OT"/>
                <w:sz w:val="18"/>
                <w:szCs w:val="18"/>
              </w:rPr>
            </w:pPr>
          </w:p>
        </w:tc>
      </w:tr>
      <w:tr w:rsidR="003412FC" w:rsidRPr="00F04104">
        <w:trPr>
          <w:trHeight w:val="347"/>
        </w:trPr>
        <w:tc>
          <w:tcPr>
            <w:tcW w:w="9575" w:type="dxa"/>
            <w:gridSpan w:val="6"/>
            <w:tcBorders>
              <w:top w:val="nil"/>
              <w:bottom w:val="single" w:sz="4" w:space="0" w:color="000000"/>
            </w:tcBorders>
          </w:tcPr>
          <w:p w:rsidR="003412FC" w:rsidRPr="00F04104" w:rsidRDefault="00F04104">
            <w:pPr>
              <w:pStyle w:val="TableParagraph"/>
              <w:numPr>
                <w:ilvl w:val="0"/>
                <w:numId w:val="4"/>
              </w:numPr>
              <w:tabs>
                <w:tab w:val="left" w:pos="441"/>
              </w:tabs>
              <w:spacing w:line="327" w:lineRule="exact"/>
              <w:rPr>
                <w:rFonts w:ascii="Phetsarath OT" w:eastAsia="Phetsarath OT" w:hAnsi="Phetsarath OT" w:cs="Phetsarath OT"/>
                <w:sz w:val="18"/>
                <w:szCs w:val="18"/>
              </w:rPr>
            </w:pPr>
            <w:r w:rsidRPr="00F04104">
              <w:rPr>
                <w:rFonts w:ascii="Phetsarath OT" w:eastAsia="Phetsarath OT" w:hAnsi="Phetsarath OT" w:cs="Phetsarath OT" w:hint="cs"/>
                <w:color w:val="000000"/>
                <w:sz w:val="18"/>
                <w:szCs w:val="18"/>
                <w:cs/>
                <w:lang w:bidi="lo-LA"/>
              </w:rPr>
              <w:t>ການສັກຢາກັນພະຍາດສາມາດເຮັດໄດ້ໃນມື້ດຽວ ໂດຍບໍ່ຕ້ອງມີການສັ່ງຈອງລ່ວງໜ້າ ໂດຍການສະແດງ ປຶ້ມຄູ່ມື ນັກເດີນເຮືອ</w:t>
            </w:r>
            <w:r w:rsidRPr="00F04104">
              <w:rPr>
                <w:rFonts w:ascii="Phetsarath OT" w:eastAsia="Phetsarath OT" w:hAnsi="Phetsarath OT" w:cs="Phetsarath OT" w:hint="cs"/>
                <w:color w:val="000000"/>
                <w:sz w:val="18"/>
                <w:szCs w:val="18"/>
              </w:rPr>
              <w:t> </w:t>
            </w:r>
            <w:r w:rsidRPr="00F04104">
              <w:rPr>
                <w:rFonts w:ascii="Phetsarath OT" w:eastAsia="Phetsarath OT" w:hAnsi="Phetsarath OT" w:cs="Phetsarath OT" w:hint="cs"/>
                <w:color w:val="000000"/>
                <w:sz w:val="18"/>
                <w:szCs w:val="18"/>
                <w:cs/>
                <w:lang w:bidi="lo-LA"/>
              </w:rPr>
              <w:t>ແລະສັນຍາການຈ້າງງານ ໃຫ້ສູນສາທາລະນະສຸກ ທີ່ຖືກກໍານົດໄວ້ຢູ່ໃນພື້ນທີ່</w:t>
            </w:r>
            <w:r w:rsidRPr="00F04104">
              <w:rPr>
                <w:rFonts w:ascii="Phetsarath OT" w:eastAsia="Phetsarath OT" w:hAnsi="Phetsarath OT" w:cs="Phetsarath OT" w:hint="cs"/>
                <w:color w:val="000000"/>
                <w:sz w:val="18"/>
                <w:szCs w:val="18"/>
              </w:rPr>
              <w:t>.</w:t>
            </w:r>
          </w:p>
        </w:tc>
      </w:tr>
      <w:tr w:rsidR="00F04104" w:rsidRPr="00F04104" w:rsidTr="00F04104">
        <w:trPr>
          <w:trHeight w:val="635"/>
        </w:trPr>
        <w:tc>
          <w:tcPr>
            <w:tcW w:w="4553" w:type="dxa"/>
            <w:gridSpan w:val="2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 w:rsidR="00F04104" w:rsidRPr="00F04104" w:rsidRDefault="00F04104" w:rsidP="00F04104">
            <w:pPr>
              <w:pStyle w:val="TableParagraph"/>
              <w:spacing w:before="33"/>
              <w:ind w:left="126"/>
              <w:rPr>
                <w:rFonts w:ascii="Phetsarath OT" w:eastAsia="Phetsarath OT" w:hAnsi="Phetsarath OT" w:cs="Phetsarath OT"/>
                <w:sz w:val="18"/>
                <w:szCs w:val="18"/>
              </w:rPr>
            </w:pPr>
            <w:r w:rsidRPr="00F04104">
              <w:rPr>
                <w:rFonts w:ascii="Phetsarath OT" w:eastAsia="Phetsarath OT" w:hAnsi="Phetsarath OT" w:cs="Phetsarath OT"/>
                <w:spacing w:val="-6"/>
                <w:w w:val="80"/>
                <w:sz w:val="18"/>
                <w:szCs w:val="18"/>
              </w:rPr>
              <w:t>-</w:t>
            </w:r>
            <w:r w:rsidRPr="00F04104">
              <w:rPr>
                <w:rFonts w:ascii="Phetsarath OT" w:eastAsia="Phetsarath OT" w:hAnsi="Phetsarath OT" w:cs="Phetsarath OT"/>
                <w:spacing w:val="5"/>
                <w:w w:val="80"/>
                <w:sz w:val="18"/>
                <w:szCs w:val="18"/>
              </w:rPr>
              <w:t xml:space="preserve"> </w:t>
            </w:r>
            <w:r w:rsidRPr="00F04104">
              <w:rPr>
                <w:rFonts w:ascii="Phetsarath OT" w:eastAsia="Phetsarath OT" w:hAnsi="Phetsarath OT" w:cs="Phetsarath OT" w:hint="cs"/>
                <w:color w:val="000000"/>
                <w:sz w:val="18"/>
                <w:szCs w:val="18"/>
                <w:cs/>
                <w:lang w:bidi="lo-LA"/>
              </w:rPr>
              <w:t>ຄົນບໍ່ມີເຮືອນຢູ່ ອາໃສຢູ່ ຕາມຖະໜົນ</w:t>
            </w:r>
            <w:r w:rsidRPr="00F04104">
              <w:rPr>
                <w:rFonts w:ascii="Phetsarath OT" w:eastAsia="Phetsarath OT" w:hAnsi="Phetsarath OT" w:cs="Phetsarath OT" w:hint="cs"/>
                <w:color w:val="000000"/>
                <w:sz w:val="18"/>
                <w:szCs w:val="18"/>
              </w:rPr>
              <w:t xml:space="preserve">, </w:t>
            </w:r>
            <w:r w:rsidRPr="00F04104">
              <w:rPr>
                <w:rFonts w:ascii="Phetsarath OT" w:eastAsia="Phetsarath OT" w:hAnsi="Phetsarath OT" w:cs="Phetsarath OT" w:hint="cs"/>
                <w:color w:val="000000"/>
                <w:sz w:val="18"/>
                <w:szCs w:val="18"/>
                <w:cs/>
                <w:lang w:bidi="lo-LA"/>
              </w:rPr>
              <w:t>ຄົນຕ່າງປະເທດ ທີ່ບໍ່ມີເອກະສານ</w:t>
            </w:r>
            <w:r w:rsidRPr="00F04104">
              <w:rPr>
                <w:rFonts w:ascii="Phetsarath OT" w:eastAsia="Phetsarath OT" w:hAnsi="Phetsarath OT" w:cs="Phetsarath OT" w:hint="cs"/>
                <w:color w:val="000000"/>
                <w:sz w:val="18"/>
                <w:szCs w:val="18"/>
              </w:rPr>
              <w:t xml:space="preserve">, </w:t>
            </w:r>
            <w:r w:rsidRPr="00F04104">
              <w:rPr>
                <w:rFonts w:ascii="Phetsarath OT" w:eastAsia="Phetsarath OT" w:hAnsi="Phetsarath OT" w:cs="Phetsarath OT" w:hint="cs"/>
                <w:color w:val="000000"/>
                <w:sz w:val="18"/>
                <w:szCs w:val="18"/>
                <w:cs/>
                <w:lang w:bidi="lo-LA"/>
              </w:rPr>
              <w:t>ແລະອື່ນ</w:t>
            </w:r>
            <w:r w:rsidRPr="00F04104">
              <w:rPr>
                <w:rFonts w:ascii="Phetsarath OT" w:eastAsia="Phetsarath OT" w:hAnsi="Phetsarath OT" w:cs="Phetsarath OT" w:hint="cs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04104" w:rsidRPr="00F04104" w:rsidRDefault="00F04104" w:rsidP="00F04104">
            <w:pPr>
              <w:pStyle w:val="NormalWeb"/>
              <w:spacing w:before="0" w:beforeAutospacing="0" w:after="0" w:afterAutospacing="0"/>
              <w:jc w:val="center"/>
              <w:rPr>
                <w:rFonts w:ascii="Phetsarath OT" w:eastAsia="Phetsarath OT" w:hAnsi="Phetsarath OT" w:cs="Phetsarath OT"/>
                <w:color w:val="000000" w:themeColor="text1"/>
                <w:sz w:val="18"/>
                <w:szCs w:val="18"/>
              </w:rPr>
            </w:pPr>
            <w:r w:rsidRPr="00F04104">
              <w:rPr>
                <w:rFonts w:ascii="Phetsarath OT" w:eastAsia="Phetsarath OT" w:hAnsi="Phetsarath OT" w:cs="Phetsarath OT" w:hint="cs"/>
                <w:color w:val="000000" w:themeColor="text1"/>
                <w:sz w:val="18"/>
                <w:szCs w:val="18"/>
                <w:cs/>
                <w:lang w:bidi="lo-LA"/>
              </w:rPr>
              <w:t>ສູນສັກຢາກັນພະຍາດ</w:t>
            </w:r>
          </w:p>
          <w:p w:rsidR="00F04104" w:rsidRPr="00F04104" w:rsidRDefault="00F04104" w:rsidP="00F04104">
            <w:pPr>
              <w:pStyle w:val="NormalWeb"/>
              <w:spacing w:before="0" w:beforeAutospacing="0" w:after="0" w:afterAutospacing="0"/>
              <w:jc w:val="center"/>
              <w:rPr>
                <w:rFonts w:ascii="Phetsarath OT" w:eastAsia="Phetsarath OT" w:hAnsi="Phetsarath OT" w:cs="Phetsarath OT"/>
                <w:color w:val="000000" w:themeColor="text1"/>
                <w:sz w:val="18"/>
                <w:szCs w:val="18"/>
              </w:rPr>
            </w:pPr>
            <w:r w:rsidRPr="00F04104">
              <w:rPr>
                <w:rFonts w:ascii="Phetsarath OT" w:eastAsia="Phetsarath OT" w:hAnsi="Phetsarath OT" w:cs="Phetsarath OT" w:hint="cs"/>
                <w:color w:val="000000" w:themeColor="text1"/>
                <w:sz w:val="18"/>
                <w:szCs w:val="18"/>
                <w:cs/>
                <w:lang w:bidi="lo-LA"/>
              </w:rPr>
              <w:t>ສູນສາທາລະນະສຸກ</w:t>
            </w:r>
          </w:p>
          <w:p w:rsidR="00F04104" w:rsidRPr="00F04104" w:rsidRDefault="00F04104" w:rsidP="00F04104">
            <w:pPr>
              <w:pStyle w:val="TableParagraph"/>
              <w:spacing w:line="327" w:lineRule="exact"/>
              <w:ind w:left="55" w:right="25"/>
              <w:jc w:val="center"/>
              <w:rPr>
                <w:rFonts w:ascii="Phetsarath OT" w:eastAsia="Phetsarath OT" w:hAnsi="Phetsarath OT" w:cs="Phetsarath OT"/>
                <w:color w:val="000000" w:themeColor="text1"/>
                <w:sz w:val="18"/>
                <w:szCs w:val="18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04104" w:rsidRPr="00F04104" w:rsidRDefault="00F04104" w:rsidP="00F04104">
            <w:pPr>
              <w:pStyle w:val="TableParagraph"/>
              <w:spacing w:before="33"/>
              <w:ind w:right="201"/>
              <w:jc w:val="right"/>
              <w:rPr>
                <w:rFonts w:ascii="Phetsarath OT" w:eastAsia="Phetsarath OT" w:hAnsi="Phetsarath OT" w:cs="Phetsarath OT"/>
                <w:color w:val="000000" w:themeColor="text1"/>
                <w:sz w:val="18"/>
                <w:szCs w:val="18"/>
              </w:rPr>
            </w:pPr>
            <w:r w:rsidRPr="00F04104">
              <w:rPr>
                <w:rFonts w:ascii="Phetsarath OT" w:eastAsia="Phetsarath OT" w:hAnsi="Phetsarath OT" w:cs="Phetsarath OT" w:hint="cs"/>
                <w:color w:val="000000" w:themeColor="text1"/>
                <w:spacing w:val="-2"/>
                <w:w w:val="80"/>
                <w:sz w:val="18"/>
                <w:szCs w:val="18"/>
              </w:rPr>
              <w:t xml:space="preserve">J, Pf, </w:t>
            </w:r>
            <w:r w:rsidRPr="00F04104">
              <w:rPr>
                <w:rFonts w:ascii="Phetsarath OT" w:eastAsia="Phetsarath OT" w:hAnsi="Phetsarath OT" w:cs="Phetsarath OT" w:hint="cs"/>
                <w:color w:val="000000" w:themeColor="text1"/>
                <w:spacing w:val="-1"/>
                <w:w w:val="80"/>
                <w:sz w:val="18"/>
                <w:szCs w:val="18"/>
              </w:rPr>
              <w:t>M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04104" w:rsidRPr="00F04104" w:rsidRDefault="00F04104" w:rsidP="00F04104">
            <w:pPr>
              <w:pStyle w:val="TableParagraph"/>
              <w:spacing w:before="33"/>
              <w:ind w:left="112" w:right="77"/>
              <w:jc w:val="center"/>
              <w:rPr>
                <w:rFonts w:ascii="Phetsarath OT" w:eastAsia="Phetsarath OT" w:hAnsi="Phetsarath OT" w:cs="Phetsarath OT"/>
                <w:color w:val="000000" w:themeColor="text1"/>
                <w:sz w:val="18"/>
                <w:szCs w:val="18"/>
              </w:rPr>
            </w:pPr>
            <w:r w:rsidRPr="00F04104">
              <w:rPr>
                <w:rFonts w:ascii="Phetsarath OT" w:eastAsia="Phetsarath OT" w:hAnsi="Phetsarath OT" w:cs="Phetsarath OT" w:hint="cs"/>
                <w:color w:val="000000" w:themeColor="text1"/>
                <w:sz w:val="18"/>
                <w:szCs w:val="18"/>
                <w:cs/>
                <w:lang w:bidi="lo-LA"/>
              </w:rPr>
              <w:t>ເດືອນສິງຫາ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 w:rsidR="00F04104" w:rsidRPr="00F04104" w:rsidRDefault="00F04104" w:rsidP="00F04104">
            <w:pPr>
              <w:pStyle w:val="TableParagraph"/>
              <w:rPr>
                <w:rFonts w:ascii="Phetsarath OT" w:eastAsia="Phetsarath OT" w:hAnsi="Phetsarath OT" w:cs="Phetsarath OT"/>
                <w:sz w:val="18"/>
                <w:szCs w:val="18"/>
              </w:rPr>
            </w:pPr>
          </w:p>
        </w:tc>
      </w:tr>
      <w:tr w:rsidR="003412FC" w:rsidRPr="00F04104">
        <w:trPr>
          <w:trHeight w:val="337"/>
        </w:trPr>
        <w:tc>
          <w:tcPr>
            <w:tcW w:w="9575" w:type="dxa"/>
            <w:gridSpan w:val="6"/>
            <w:tcBorders>
              <w:top w:val="nil"/>
            </w:tcBorders>
          </w:tcPr>
          <w:p w:rsidR="003412FC" w:rsidRPr="00F04104" w:rsidRDefault="00946B52" w:rsidP="00F04104">
            <w:pPr>
              <w:pStyle w:val="TableParagraph"/>
              <w:spacing w:line="317" w:lineRule="exact"/>
              <w:ind w:left="126"/>
              <w:rPr>
                <w:rFonts w:ascii="Phetsarath OT" w:eastAsia="Phetsarath OT" w:hAnsi="Phetsarath OT" w:cs="Phetsarath OT" w:hint="eastAsia"/>
                <w:sz w:val="18"/>
                <w:szCs w:val="18"/>
              </w:rPr>
            </w:pPr>
            <w:r w:rsidRPr="00F04104">
              <w:rPr>
                <w:rFonts w:ascii="Phetsarath OT" w:eastAsia="Phetsarath OT" w:hAnsi="Phetsarath OT" w:cs="Phetsarath OT"/>
                <w:w w:val="75"/>
                <w:sz w:val="18"/>
                <w:szCs w:val="18"/>
              </w:rPr>
              <w:t>*</w:t>
            </w:r>
            <w:r w:rsidRPr="00F04104">
              <w:rPr>
                <w:rFonts w:ascii="Phetsarath OT" w:eastAsia="Phetsarath OT" w:hAnsi="Phetsarath OT" w:cs="Phetsarath OT"/>
                <w:spacing w:val="20"/>
                <w:w w:val="75"/>
                <w:sz w:val="18"/>
                <w:szCs w:val="18"/>
              </w:rPr>
              <w:t xml:space="preserve"> </w:t>
            </w:r>
            <w:r w:rsidR="00F04104" w:rsidRPr="00F04104">
              <w:rPr>
                <w:rFonts w:ascii="Phetsarath OT" w:eastAsia="Phetsarath OT" w:hAnsi="Phetsarath OT" w:cs="Phetsarath OT" w:hint="cs"/>
                <w:color w:val="000000"/>
                <w:sz w:val="18"/>
                <w:szCs w:val="18"/>
                <w:cs/>
                <w:lang w:bidi="lo-LA"/>
              </w:rPr>
              <w:t>ໄປຢ້ຽມຢາມສະຖານທີ່ບໍລິການດ້ານສາທາລະນະສຸກເພື່ອສັກຢາປ້ອງກັນພະຍາດ</w:t>
            </w:r>
          </w:p>
        </w:tc>
      </w:tr>
      <w:tr w:rsidR="003412FC" w:rsidRPr="00F04104">
        <w:trPr>
          <w:trHeight w:val="334"/>
        </w:trPr>
        <w:tc>
          <w:tcPr>
            <w:tcW w:w="304" w:type="dxa"/>
            <w:tcBorders>
              <w:bottom w:val="single" w:sz="4" w:space="0" w:color="000000"/>
              <w:right w:val="nil"/>
            </w:tcBorders>
            <w:shd w:val="clear" w:color="auto" w:fill="E4E4E4"/>
          </w:tcPr>
          <w:p w:rsidR="003412FC" w:rsidRPr="00F04104" w:rsidRDefault="00946B52">
            <w:pPr>
              <w:pStyle w:val="TableParagraph"/>
              <w:spacing w:line="315" w:lineRule="exact"/>
              <w:ind w:right="3"/>
              <w:jc w:val="center"/>
              <w:rPr>
                <w:rFonts w:ascii="Phetsarath OT" w:eastAsia="Phetsarath OT" w:hAnsi="Phetsarath OT" w:cs="Phetsarath OT"/>
                <w:b/>
                <w:bCs/>
                <w:sz w:val="18"/>
                <w:szCs w:val="18"/>
              </w:rPr>
            </w:pPr>
            <w:r w:rsidRPr="00F04104">
              <w:rPr>
                <w:rFonts w:ascii="Phetsarath OT" w:eastAsia="Phetsarath OT" w:hAnsi="Phetsarath OT" w:cs="Phetsarath OT"/>
                <w:b/>
                <w:bCs/>
                <w:sz w:val="18"/>
                <w:szCs w:val="18"/>
              </w:rPr>
              <w:t></w:t>
            </w:r>
          </w:p>
        </w:tc>
        <w:tc>
          <w:tcPr>
            <w:tcW w:w="6023" w:type="dxa"/>
            <w:gridSpan w:val="2"/>
            <w:tcBorders>
              <w:left w:val="nil"/>
              <w:bottom w:val="single" w:sz="4" w:space="0" w:color="000000"/>
              <w:right w:val="nil"/>
            </w:tcBorders>
            <w:shd w:val="clear" w:color="auto" w:fill="E4E4E4"/>
          </w:tcPr>
          <w:p w:rsidR="003412FC" w:rsidRPr="00F04104" w:rsidRDefault="00F04104">
            <w:pPr>
              <w:pStyle w:val="TableParagraph"/>
              <w:spacing w:line="315" w:lineRule="exact"/>
              <w:ind w:left="89"/>
              <w:rPr>
                <w:rFonts w:ascii="Phetsarath OT" w:eastAsia="Phetsarath OT" w:hAnsi="Phetsarath OT" w:cs="Phetsarath OT"/>
                <w:b/>
                <w:bCs/>
                <w:sz w:val="18"/>
                <w:szCs w:val="18"/>
              </w:rPr>
            </w:pPr>
            <w:r w:rsidRPr="00F04104">
              <w:rPr>
                <w:rFonts w:ascii="Phetsarath OT" w:eastAsia="Phetsarath OT" w:hAnsi="Phetsarath OT" w:cs="Phetsarath OT" w:hint="cs"/>
                <w:b/>
                <w:bCs/>
                <w:color w:val="000000"/>
                <w:sz w:val="18"/>
                <w:szCs w:val="18"/>
                <w:cs/>
                <w:lang w:bidi="lo-LA"/>
              </w:rPr>
              <w:t>ນັກຮຽນທີ່ສອບເສັງເຂົ້າວິທະຍາໄລ</w:t>
            </w:r>
            <w:r w:rsidRPr="00F04104">
              <w:rPr>
                <w:rFonts w:ascii="Phetsarath OT" w:eastAsia="Phetsarath OT" w:hAnsi="Phetsarath OT" w:cs="Phetsarath OT" w:hint="cs"/>
                <w:b/>
                <w:bCs/>
                <w:color w:val="000000"/>
                <w:sz w:val="18"/>
                <w:szCs w:val="18"/>
              </w:rPr>
              <w:t xml:space="preserve">(100,000 </w:t>
            </w:r>
            <w:r w:rsidRPr="00F04104">
              <w:rPr>
                <w:rFonts w:ascii="Phetsarath OT" w:eastAsia="Phetsarath OT" w:hAnsi="Phetsarath OT" w:cs="Phetsarath OT" w:hint="cs"/>
                <w:b/>
                <w:bCs/>
                <w:color w:val="000000"/>
                <w:sz w:val="18"/>
                <w:szCs w:val="18"/>
                <w:cs/>
                <w:lang w:bidi="lo-LA"/>
              </w:rPr>
              <w:t>ຄົນ</w:t>
            </w:r>
            <w:r w:rsidRPr="00F04104">
              <w:rPr>
                <w:rFonts w:ascii="Phetsarath OT" w:eastAsia="Phetsarath OT" w:hAnsi="Phetsarath OT" w:cs="Phetsarath OT" w:hint="cs"/>
                <w:b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1206" w:type="dxa"/>
            <w:tcBorders>
              <w:left w:val="nil"/>
              <w:bottom w:val="single" w:sz="4" w:space="0" w:color="000000"/>
              <w:right w:val="nil"/>
            </w:tcBorders>
            <w:shd w:val="clear" w:color="auto" w:fill="E4E4E4"/>
          </w:tcPr>
          <w:p w:rsidR="003412FC" w:rsidRPr="00F04104" w:rsidRDefault="003412FC">
            <w:pPr>
              <w:pStyle w:val="TableParagraph"/>
              <w:rPr>
                <w:rFonts w:ascii="Phetsarath OT" w:eastAsia="Phetsarath OT" w:hAnsi="Phetsarath OT" w:cs="Phetsarath OT"/>
                <w:sz w:val="18"/>
                <w:szCs w:val="18"/>
              </w:rPr>
            </w:pPr>
          </w:p>
        </w:tc>
        <w:tc>
          <w:tcPr>
            <w:tcW w:w="853" w:type="dxa"/>
            <w:tcBorders>
              <w:left w:val="nil"/>
              <w:bottom w:val="single" w:sz="4" w:space="0" w:color="000000"/>
              <w:right w:val="nil"/>
            </w:tcBorders>
            <w:shd w:val="clear" w:color="auto" w:fill="E4E4E4"/>
          </w:tcPr>
          <w:p w:rsidR="003412FC" w:rsidRPr="00F04104" w:rsidRDefault="003412FC">
            <w:pPr>
              <w:pStyle w:val="TableParagraph"/>
              <w:rPr>
                <w:rFonts w:ascii="Phetsarath OT" w:eastAsia="Phetsarath OT" w:hAnsi="Phetsarath OT" w:cs="Phetsarath OT"/>
                <w:sz w:val="18"/>
                <w:szCs w:val="18"/>
              </w:rPr>
            </w:pPr>
          </w:p>
        </w:tc>
        <w:tc>
          <w:tcPr>
            <w:tcW w:w="1189" w:type="dxa"/>
            <w:tcBorders>
              <w:left w:val="nil"/>
              <w:bottom w:val="single" w:sz="4" w:space="0" w:color="000000"/>
            </w:tcBorders>
            <w:shd w:val="clear" w:color="auto" w:fill="E4E4E4"/>
          </w:tcPr>
          <w:p w:rsidR="003412FC" w:rsidRPr="00F04104" w:rsidRDefault="003412FC">
            <w:pPr>
              <w:pStyle w:val="TableParagraph"/>
              <w:rPr>
                <w:rFonts w:ascii="Phetsarath OT" w:eastAsia="Phetsarath OT" w:hAnsi="Phetsarath OT" w:cs="Phetsarath OT"/>
                <w:sz w:val="18"/>
                <w:szCs w:val="18"/>
              </w:rPr>
            </w:pPr>
          </w:p>
        </w:tc>
      </w:tr>
      <w:tr w:rsidR="00F04104" w:rsidRPr="00F04104" w:rsidTr="00F04104">
        <w:trPr>
          <w:trHeight w:val="387"/>
        </w:trPr>
        <w:tc>
          <w:tcPr>
            <w:tcW w:w="4553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:rsidR="00F04104" w:rsidRPr="00F04104" w:rsidRDefault="00F04104" w:rsidP="00F04104">
            <w:pPr>
              <w:pStyle w:val="ListParagraph"/>
              <w:widowControl/>
              <w:numPr>
                <w:ilvl w:val="0"/>
                <w:numId w:val="6"/>
              </w:numPr>
              <w:autoSpaceDE/>
              <w:autoSpaceDN/>
              <w:rPr>
                <w:rFonts w:ascii="Phetsarath OT" w:eastAsia="Phetsarath OT" w:hAnsi="Phetsarath OT" w:cs="Phetsarath OT"/>
                <w:color w:val="000000"/>
                <w:sz w:val="18"/>
                <w:szCs w:val="18"/>
              </w:rPr>
            </w:pPr>
            <w:r w:rsidRPr="00F04104">
              <w:rPr>
                <w:rFonts w:ascii="Phetsarath OT" w:eastAsia="Phetsarath OT" w:hAnsi="Phetsarath OT" w:cs="Phetsarath OT" w:hint="cs"/>
                <w:color w:val="000000"/>
                <w:sz w:val="18"/>
                <w:szCs w:val="18"/>
                <w:cs/>
                <w:lang w:bidi="lo-LA"/>
              </w:rPr>
              <w:lastRenderedPageBreak/>
              <w:t>ນັກຮຽນສອບເສັງເຂົ້າ</w:t>
            </w:r>
          </w:p>
          <w:p w:rsidR="00F04104" w:rsidRPr="00F04104" w:rsidRDefault="00F04104" w:rsidP="00F04104">
            <w:pPr>
              <w:pStyle w:val="TableParagraph"/>
              <w:spacing w:line="368" w:lineRule="exact"/>
              <w:ind w:left="126"/>
              <w:rPr>
                <w:rFonts w:ascii="Phetsarath OT" w:eastAsia="Phetsarath OT" w:hAnsi="Phetsarath OT" w:cs="Phetsarath OT"/>
                <w:sz w:val="18"/>
                <w:szCs w:val="18"/>
              </w:rPr>
            </w:pPr>
            <w:r w:rsidRPr="00F04104">
              <w:rPr>
                <w:rFonts w:ascii="Phetsarath OT" w:eastAsia="Phetsarath OT" w:hAnsi="Phetsarath OT" w:cs="Phetsarath OT" w:hint="cs"/>
                <w:color w:val="000000"/>
                <w:sz w:val="18"/>
                <w:szCs w:val="18"/>
                <w:cs/>
                <w:lang w:bidi="lo-LA"/>
              </w:rPr>
              <w:t>ມະຫາວິທະຍາໄລອື່ນ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04104" w:rsidRPr="00F04104" w:rsidRDefault="00F04104" w:rsidP="00F04104">
            <w:pPr>
              <w:pStyle w:val="TableParagraph"/>
              <w:spacing w:line="368" w:lineRule="exact"/>
              <w:ind w:left="55" w:right="25"/>
              <w:jc w:val="center"/>
              <w:rPr>
                <w:rFonts w:ascii="Phetsarath OT" w:eastAsia="Phetsarath OT" w:hAnsi="Phetsarath OT" w:cs="Phetsarath OT"/>
                <w:color w:val="000000" w:themeColor="text1"/>
                <w:sz w:val="18"/>
                <w:szCs w:val="18"/>
              </w:rPr>
            </w:pPr>
            <w:r w:rsidRPr="00F04104">
              <w:rPr>
                <w:rFonts w:ascii="Phetsarath OT" w:eastAsia="Phetsarath OT" w:hAnsi="Phetsarath OT" w:cs="Phetsarath OT" w:hint="cs"/>
                <w:color w:val="000000" w:themeColor="text1"/>
                <w:sz w:val="18"/>
                <w:szCs w:val="18"/>
                <w:cs/>
                <w:lang w:bidi="lo-LA"/>
              </w:rPr>
              <w:t>ສະຖາບັນການແພດ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04104" w:rsidRPr="00F04104" w:rsidRDefault="00F04104" w:rsidP="00F04104">
            <w:pPr>
              <w:pStyle w:val="TableParagraph"/>
              <w:spacing w:line="368" w:lineRule="exact"/>
              <w:ind w:left="440" w:right="408"/>
              <w:jc w:val="center"/>
              <w:rPr>
                <w:rFonts w:ascii="Phetsarath OT" w:eastAsia="Phetsarath OT" w:hAnsi="Phetsarath OT" w:cs="Phetsarath OT"/>
                <w:color w:val="000000" w:themeColor="text1"/>
                <w:sz w:val="18"/>
                <w:szCs w:val="18"/>
              </w:rPr>
            </w:pPr>
            <w:r w:rsidRPr="00F04104">
              <w:rPr>
                <w:rFonts w:ascii="Phetsarath OT" w:eastAsia="Phetsarath OT" w:hAnsi="Phetsarath OT" w:cs="Phetsarath OT" w:hint="cs"/>
                <w:color w:val="000000" w:themeColor="text1"/>
                <w:w w:val="75"/>
                <w:sz w:val="18"/>
                <w:szCs w:val="18"/>
              </w:rPr>
              <w:t>Pf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04104" w:rsidRPr="00F04104" w:rsidRDefault="00F04104" w:rsidP="00F04104">
            <w:pPr>
              <w:pStyle w:val="TableParagraph"/>
              <w:spacing w:line="368" w:lineRule="exact"/>
              <w:ind w:left="109" w:right="77"/>
              <w:jc w:val="center"/>
              <w:rPr>
                <w:rFonts w:ascii="Phetsarath OT" w:eastAsia="Phetsarath OT" w:hAnsi="Phetsarath OT" w:cs="Phetsarath OT"/>
                <w:color w:val="000000" w:themeColor="text1"/>
                <w:sz w:val="18"/>
                <w:szCs w:val="18"/>
              </w:rPr>
            </w:pPr>
            <w:r w:rsidRPr="00F04104">
              <w:rPr>
                <w:rFonts w:ascii="Phetsarath OT" w:eastAsia="Phetsarath OT" w:hAnsi="Phetsarath OT" w:cs="Phetsarath OT" w:hint="cs"/>
                <w:color w:val="000000" w:themeColor="text1"/>
                <w:sz w:val="18"/>
                <w:szCs w:val="18"/>
                <w:cs/>
                <w:lang w:bidi="lo-LA"/>
              </w:rPr>
              <w:t>ເດືອນສິງຫາ</w:t>
            </w:r>
            <w:r w:rsidRPr="00F04104">
              <w:rPr>
                <w:rFonts w:ascii="Phetsarath OT" w:eastAsia="Phetsarath OT" w:hAnsi="Phetsarath OT" w:cs="Phetsarath OT" w:hint="cs"/>
                <w:color w:val="000000" w:themeColor="text1"/>
                <w:sz w:val="18"/>
                <w:szCs w:val="18"/>
              </w:rPr>
              <w:t xml:space="preserve"> </w:t>
            </w:r>
            <w:r w:rsidRPr="00F04104">
              <w:rPr>
                <w:rFonts w:ascii="Phetsarath OT" w:eastAsia="Phetsarath OT" w:hAnsi="Phetsarath OT" w:cs="Phetsarath OT" w:hint="cs"/>
                <w:color w:val="000000" w:themeColor="text1"/>
                <w:sz w:val="18"/>
                <w:szCs w:val="18"/>
                <w:cs/>
                <w:lang w:bidi="lo-LA"/>
              </w:rPr>
              <w:t>ວັນທີ</w:t>
            </w:r>
            <w:r w:rsidRPr="00F04104">
              <w:rPr>
                <w:rFonts w:ascii="Phetsarath OT" w:eastAsia="Phetsarath OT" w:hAnsi="Phetsarath OT" w:cs="Phetsarath OT" w:hint="cs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</w:tcBorders>
          </w:tcPr>
          <w:p w:rsidR="00F04104" w:rsidRPr="00F04104" w:rsidRDefault="00F04104" w:rsidP="00F04104">
            <w:pPr>
              <w:pStyle w:val="TableParagraph"/>
              <w:rPr>
                <w:rFonts w:ascii="Phetsarath OT" w:eastAsia="Phetsarath OT" w:hAnsi="Phetsarath OT" w:cs="Phetsarath OT"/>
                <w:sz w:val="18"/>
                <w:szCs w:val="18"/>
              </w:rPr>
            </w:pPr>
          </w:p>
        </w:tc>
      </w:tr>
      <w:tr w:rsidR="003412FC" w:rsidRPr="00F04104">
        <w:trPr>
          <w:trHeight w:val="332"/>
        </w:trPr>
        <w:tc>
          <w:tcPr>
            <w:tcW w:w="304" w:type="dxa"/>
            <w:tcBorders>
              <w:bottom w:val="single" w:sz="4" w:space="0" w:color="000000"/>
              <w:right w:val="nil"/>
            </w:tcBorders>
            <w:shd w:val="clear" w:color="auto" w:fill="E4E4E4"/>
          </w:tcPr>
          <w:p w:rsidR="003412FC" w:rsidRPr="00F04104" w:rsidRDefault="00946B52">
            <w:pPr>
              <w:pStyle w:val="TableParagraph"/>
              <w:spacing w:before="18" w:line="294" w:lineRule="exact"/>
              <w:ind w:left="1"/>
              <w:jc w:val="center"/>
              <w:rPr>
                <w:rFonts w:ascii="Phetsarath OT" w:eastAsia="Phetsarath OT" w:hAnsi="Phetsarath OT" w:cs="Phetsarath OT"/>
                <w:b/>
                <w:bCs/>
                <w:sz w:val="18"/>
                <w:szCs w:val="18"/>
              </w:rPr>
            </w:pPr>
            <w:r w:rsidRPr="00F04104">
              <w:rPr>
                <w:rFonts w:ascii="Phetsarath OT" w:eastAsia="Phetsarath OT" w:hAnsi="Phetsarath OT" w:cs="Phetsarath OT"/>
                <w:b/>
                <w:bCs/>
                <w:sz w:val="18"/>
                <w:szCs w:val="18"/>
              </w:rPr>
              <w:t></w:t>
            </w:r>
          </w:p>
        </w:tc>
        <w:tc>
          <w:tcPr>
            <w:tcW w:w="6023" w:type="dxa"/>
            <w:gridSpan w:val="2"/>
            <w:tcBorders>
              <w:left w:val="nil"/>
              <w:bottom w:val="single" w:sz="4" w:space="0" w:color="000000"/>
              <w:right w:val="nil"/>
            </w:tcBorders>
            <w:shd w:val="clear" w:color="auto" w:fill="E4E4E4"/>
          </w:tcPr>
          <w:p w:rsidR="00F04104" w:rsidRPr="00F04104" w:rsidRDefault="00F04104" w:rsidP="00F04104">
            <w:pPr>
              <w:rPr>
                <w:rFonts w:ascii="Phetsarath OT" w:eastAsia="Phetsarath OT" w:hAnsi="Phetsarath OT" w:cs="Phetsarath OT"/>
                <w:b/>
                <w:bCs/>
                <w:color w:val="000000"/>
                <w:sz w:val="18"/>
                <w:szCs w:val="18"/>
              </w:rPr>
            </w:pPr>
            <w:r w:rsidRPr="00F04104">
              <w:rPr>
                <w:rFonts w:ascii="Phetsarath OT" w:eastAsia="Phetsarath OT" w:hAnsi="Phetsarath OT" w:cs="Phetsarath OT" w:hint="cs"/>
                <w:b/>
                <w:bCs/>
                <w:color w:val="000000"/>
                <w:sz w:val="18"/>
                <w:szCs w:val="18"/>
                <w:cs/>
                <w:lang w:bidi="lo-LA"/>
              </w:rPr>
              <w:t xml:space="preserve">ສັກຢາກັນພະຍາດໃຫ້ຜູ້ສູງອາຍຸທີ່ບໍ່ໄດ້ສັກວັກແຊງ </w:t>
            </w:r>
          </w:p>
          <w:p w:rsidR="003412FC" w:rsidRPr="00F04104" w:rsidRDefault="00F04104" w:rsidP="00F04104">
            <w:pPr>
              <w:pStyle w:val="TableParagraph"/>
              <w:spacing w:line="312" w:lineRule="exact"/>
              <w:ind w:left="96"/>
              <w:rPr>
                <w:rFonts w:ascii="Phetsarath OT" w:eastAsia="Phetsarath OT" w:hAnsi="Phetsarath OT" w:cs="Phetsarath OT"/>
                <w:b/>
                <w:bCs/>
                <w:sz w:val="18"/>
                <w:szCs w:val="18"/>
              </w:rPr>
            </w:pPr>
            <w:r w:rsidRPr="00F04104">
              <w:rPr>
                <w:rFonts w:ascii="Phetsarath OT" w:eastAsia="Phetsarath OT" w:hAnsi="Phetsarath OT" w:cs="Phetsarath OT" w:hint="cs"/>
                <w:b/>
                <w:bCs/>
                <w:color w:val="000000"/>
                <w:sz w:val="18"/>
                <w:szCs w:val="18"/>
              </w:rPr>
              <w:t xml:space="preserve">(1,869,000 </w:t>
            </w:r>
            <w:r w:rsidRPr="00F04104">
              <w:rPr>
                <w:rFonts w:ascii="Phetsarath OT" w:eastAsia="Phetsarath OT" w:hAnsi="Phetsarath OT" w:cs="Phetsarath OT" w:hint="cs"/>
                <w:b/>
                <w:bCs/>
                <w:color w:val="000000"/>
                <w:sz w:val="18"/>
                <w:szCs w:val="18"/>
                <w:cs/>
                <w:lang w:bidi="lo-LA"/>
              </w:rPr>
              <w:t>ຄົນ</w:t>
            </w:r>
            <w:r w:rsidRPr="00F04104">
              <w:rPr>
                <w:rFonts w:ascii="Phetsarath OT" w:eastAsia="Phetsarath OT" w:hAnsi="Phetsarath OT" w:cs="Phetsarath OT" w:hint="cs"/>
                <w:b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1206" w:type="dxa"/>
            <w:tcBorders>
              <w:left w:val="nil"/>
              <w:bottom w:val="single" w:sz="4" w:space="0" w:color="000000"/>
              <w:right w:val="nil"/>
            </w:tcBorders>
            <w:shd w:val="clear" w:color="auto" w:fill="E4E4E4"/>
          </w:tcPr>
          <w:p w:rsidR="003412FC" w:rsidRPr="00F04104" w:rsidRDefault="003412FC">
            <w:pPr>
              <w:pStyle w:val="TableParagraph"/>
              <w:rPr>
                <w:rFonts w:ascii="Phetsarath OT" w:eastAsia="Phetsarath OT" w:hAnsi="Phetsarath OT" w:cs="Phetsarath OT"/>
                <w:sz w:val="18"/>
                <w:szCs w:val="18"/>
              </w:rPr>
            </w:pPr>
          </w:p>
        </w:tc>
        <w:tc>
          <w:tcPr>
            <w:tcW w:w="853" w:type="dxa"/>
            <w:tcBorders>
              <w:left w:val="nil"/>
              <w:bottom w:val="single" w:sz="4" w:space="0" w:color="000000"/>
              <w:right w:val="nil"/>
            </w:tcBorders>
            <w:shd w:val="clear" w:color="auto" w:fill="E4E4E4"/>
          </w:tcPr>
          <w:p w:rsidR="003412FC" w:rsidRPr="00F04104" w:rsidRDefault="003412FC">
            <w:pPr>
              <w:pStyle w:val="TableParagraph"/>
              <w:rPr>
                <w:rFonts w:ascii="Phetsarath OT" w:eastAsia="Phetsarath OT" w:hAnsi="Phetsarath OT" w:cs="Phetsarath OT"/>
                <w:sz w:val="18"/>
                <w:szCs w:val="18"/>
              </w:rPr>
            </w:pPr>
          </w:p>
        </w:tc>
        <w:tc>
          <w:tcPr>
            <w:tcW w:w="1189" w:type="dxa"/>
            <w:tcBorders>
              <w:left w:val="nil"/>
              <w:bottom w:val="single" w:sz="4" w:space="0" w:color="000000"/>
            </w:tcBorders>
            <w:shd w:val="clear" w:color="auto" w:fill="E4E4E4"/>
          </w:tcPr>
          <w:p w:rsidR="003412FC" w:rsidRPr="00F04104" w:rsidRDefault="003412FC">
            <w:pPr>
              <w:pStyle w:val="TableParagraph"/>
              <w:rPr>
                <w:rFonts w:ascii="Phetsarath OT" w:eastAsia="Phetsarath OT" w:hAnsi="Phetsarath OT" w:cs="Phetsarath OT"/>
                <w:sz w:val="18"/>
                <w:szCs w:val="18"/>
              </w:rPr>
            </w:pPr>
          </w:p>
        </w:tc>
      </w:tr>
      <w:tr w:rsidR="00F04104" w:rsidRPr="00F04104" w:rsidTr="00F04104">
        <w:trPr>
          <w:trHeight w:val="399"/>
        </w:trPr>
        <w:tc>
          <w:tcPr>
            <w:tcW w:w="455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104" w:rsidRPr="00F04104" w:rsidRDefault="00F04104" w:rsidP="00F04104">
            <w:pPr>
              <w:pStyle w:val="TableParagraph"/>
              <w:spacing w:line="380" w:lineRule="exact"/>
              <w:ind w:left="126"/>
              <w:rPr>
                <w:rFonts w:ascii="Phetsarath OT" w:eastAsia="Phetsarath OT" w:hAnsi="Phetsarath OT" w:cs="Phetsarath OT"/>
                <w:sz w:val="18"/>
                <w:szCs w:val="18"/>
              </w:rPr>
            </w:pPr>
            <w:r w:rsidRPr="00F04104">
              <w:rPr>
                <w:rFonts w:ascii="Phetsarath OT" w:eastAsia="Phetsarath OT" w:hAnsi="Phetsarath OT" w:cs="Phetsarath OT"/>
                <w:spacing w:val="-2"/>
                <w:w w:val="80"/>
                <w:sz w:val="18"/>
                <w:szCs w:val="18"/>
              </w:rPr>
              <w:t>-</w:t>
            </w:r>
            <w:r w:rsidRPr="00F04104">
              <w:rPr>
                <w:rFonts w:ascii="Phetsarath OT" w:eastAsia="Phetsarath OT" w:hAnsi="Phetsarath OT" w:cs="Phetsarath OT"/>
                <w:spacing w:val="1"/>
                <w:w w:val="80"/>
                <w:sz w:val="18"/>
                <w:szCs w:val="18"/>
              </w:rPr>
              <w:t xml:space="preserve"> </w:t>
            </w:r>
            <w:r w:rsidRPr="00F04104">
              <w:rPr>
                <w:rFonts w:ascii="Phetsarath OT" w:eastAsia="Phetsarath OT" w:hAnsi="Phetsarath OT" w:cs="Phetsarath OT" w:hint="cs"/>
                <w:color w:val="000000"/>
                <w:sz w:val="18"/>
                <w:szCs w:val="18"/>
              </w:rPr>
              <w:t xml:space="preserve">75 </w:t>
            </w:r>
            <w:r w:rsidRPr="00F04104">
              <w:rPr>
                <w:rFonts w:ascii="Phetsarath OT" w:eastAsia="Phetsarath OT" w:hAnsi="Phetsarath OT" w:cs="Phetsarath OT" w:hint="cs"/>
                <w:color w:val="000000"/>
                <w:sz w:val="18"/>
                <w:szCs w:val="18"/>
                <w:cs/>
                <w:lang w:bidi="lo-LA"/>
              </w:rPr>
              <w:t>ປີຂຶ້ນໄປ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104" w:rsidRPr="00F04104" w:rsidRDefault="00F04104" w:rsidP="00F04104">
            <w:pPr>
              <w:jc w:val="center"/>
              <w:rPr>
                <w:rFonts w:ascii="Phetsarath OT" w:eastAsia="Phetsarath OT" w:hAnsi="Phetsarath OT" w:cs="Phetsarath OT"/>
                <w:color w:val="000000" w:themeColor="text1"/>
                <w:sz w:val="18"/>
                <w:szCs w:val="18"/>
              </w:rPr>
            </w:pPr>
            <w:r w:rsidRPr="00F04104">
              <w:rPr>
                <w:rFonts w:ascii="Phetsarath OT" w:eastAsia="Phetsarath OT" w:hAnsi="Phetsarath OT" w:cs="Phetsarath OT" w:hint="cs"/>
                <w:color w:val="000000" w:themeColor="text1"/>
                <w:sz w:val="18"/>
                <w:szCs w:val="18"/>
                <w:cs/>
                <w:lang w:bidi="lo-LA"/>
              </w:rPr>
              <w:t>ສູນສັກຢາກັນພະຍາດ</w:t>
            </w:r>
          </w:p>
          <w:p w:rsidR="00F04104" w:rsidRPr="00F04104" w:rsidRDefault="00F04104" w:rsidP="00F04104">
            <w:pPr>
              <w:pStyle w:val="TableParagraph"/>
              <w:spacing w:line="380" w:lineRule="exact"/>
              <w:ind w:left="55" w:right="25"/>
              <w:jc w:val="center"/>
              <w:rPr>
                <w:rFonts w:ascii="Phetsarath OT" w:eastAsia="Phetsarath OT" w:hAnsi="Phetsarath OT" w:cs="Phetsarath OT"/>
                <w:color w:val="000000" w:themeColor="text1"/>
                <w:sz w:val="18"/>
                <w:szCs w:val="18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104" w:rsidRPr="00F04104" w:rsidRDefault="00F04104" w:rsidP="00F04104">
            <w:pPr>
              <w:pStyle w:val="TableParagraph"/>
              <w:spacing w:line="380" w:lineRule="exact"/>
              <w:ind w:left="440" w:right="408"/>
              <w:jc w:val="center"/>
              <w:rPr>
                <w:rFonts w:ascii="Phetsarath OT" w:eastAsia="Phetsarath OT" w:hAnsi="Phetsarath OT" w:cs="Phetsarath OT"/>
                <w:color w:val="000000" w:themeColor="text1"/>
                <w:sz w:val="18"/>
                <w:szCs w:val="18"/>
              </w:rPr>
            </w:pPr>
            <w:r w:rsidRPr="00F04104">
              <w:rPr>
                <w:rFonts w:ascii="Phetsarath OT" w:eastAsia="Phetsarath OT" w:hAnsi="Phetsarath OT" w:cs="Phetsarath OT" w:hint="cs"/>
                <w:color w:val="000000" w:themeColor="text1"/>
                <w:w w:val="75"/>
                <w:sz w:val="18"/>
                <w:szCs w:val="18"/>
              </w:rPr>
              <w:t>Pf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104" w:rsidRPr="00F04104" w:rsidRDefault="00F04104" w:rsidP="00F04104">
            <w:pPr>
              <w:jc w:val="center"/>
              <w:rPr>
                <w:rFonts w:ascii="Phetsarath OT" w:eastAsia="Phetsarath OT" w:hAnsi="Phetsarath OT" w:cs="Phetsarath OT"/>
                <w:color w:val="000000" w:themeColor="text1"/>
                <w:sz w:val="18"/>
                <w:szCs w:val="18"/>
              </w:rPr>
            </w:pPr>
            <w:r w:rsidRPr="00F04104">
              <w:rPr>
                <w:rFonts w:ascii="Phetsarath OT" w:eastAsia="Phetsarath OT" w:hAnsi="Phetsarath OT" w:cs="Phetsarath OT" w:hint="cs"/>
                <w:color w:val="000000" w:themeColor="text1"/>
                <w:sz w:val="18"/>
                <w:szCs w:val="18"/>
                <w:cs/>
                <w:lang w:bidi="lo-LA"/>
              </w:rPr>
              <w:t>ສືບຕໍ່</w:t>
            </w:r>
          </w:p>
          <w:p w:rsidR="00F04104" w:rsidRPr="00F04104" w:rsidRDefault="00F04104" w:rsidP="00F04104">
            <w:pPr>
              <w:pStyle w:val="TableParagraph"/>
              <w:spacing w:line="380" w:lineRule="exact"/>
              <w:ind w:left="109" w:right="77"/>
              <w:jc w:val="center"/>
              <w:rPr>
                <w:rFonts w:ascii="Phetsarath OT" w:eastAsia="Phetsarath OT" w:hAnsi="Phetsarath OT" w:cs="Phetsarath OT"/>
                <w:color w:val="000000" w:themeColor="text1"/>
                <w:sz w:val="18"/>
                <w:szCs w:val="18"/>
              </w:rPr>
            </w:pP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4104" w:rsidRPr="00F04104" w:rsidRDefault="00F04104" w:rsidP="00F04104">
            <w:pPr>
              <w:jc w:val="center"/>
              <w:rPr>
                <w:rFonts w:ascii="Phetsarath OT" w:eastAsia="Phetsarath OT" w:hAnsi="Phetsarath OT" w:cs="Phetsarath OT"/>
                <w:color w:val="000000" w:themeColor="text1"/>
                <w:sz w:val="18"/>
                <w:szCs w:val="18"/>
              </w:rPr>
            </w:pPr>
            <w:r w:rsidRPr="00F04104">
              <w:rPr>
                <w:rFonts w:ascii="Phetsarath OT" w:eastAsia="Phetsarath OT" w:hAnsi="Phetsarath OT" w:cs="Phetsarath OT" w:hint="cs"/>
                <w:color w:val="000000" w:themeColor="text1"/>
                <w:sz w:val="18"/>
                <w:szCs w:val="18"/>
                <w:cs/>
                <w:lang w:bidi="lo-LA"/>
              </w:rPr>
              <w:t>ບໍ່ມີໄລຍະ</w:t>
            </w:r>
          </w:p>
          <w:p w:rsidR="00F04104" w:rsidRPr="00F04104" w:rsidRDefault="00F04104" w:rsidP="00F04104">
            <w:pPr>
              <w:jc w:val="center"/>
              <w:rPr>
                <w:rFonts w:ascii="Phetsarath OT" w:eastAsia="Phetsarath OT" w:hAnsi="Phetsarath OT" w:cs="Phetsarath OT"/>
                <w:color w:val="000000" w:themeColor="text1"/>
                <w:sz w:val="18"/>
                <w:szCs w:val="18"/>
              </w:rPr>
            </w:pPr>
            <w:r w:rsidRPr="00F04104">
              <w:rPr>
                <w:rFonts w:ascii="Phetsarath OT" w:eastAsia="Phetsarath OT" w:hAnsi="Phetsarath OT" w:cs="Phetsarath OT" w:hint="cs"/>
                <w:color w:val="000000" w:themeColor="text1"/>
                <w:sz w:val="18"/>
                <w:szCs w:val="18"/>
                <w:cs/>
                <w:lang w:bidi="lo-LA"/>
              </w:rPr>
              <w:t>ເວລາພິເສດ</w:t>
            </w:r>
          </w:p>
        </w:tc>
      </w:tr>
      <w:tr w:rsidR="00F04104" w:rsidRPr="00F04104" w:rsidTr="00F04104">
        <w:trPr>
          <w:trHeight w:val="399"/>
        </w:trPr>
        <w:tc>
          <w:tcPr>
            <w:tcW w:w="304" w:type="dxa"/>
            <w:tcBorders>
              <w:top w:val="single" w:sz="4" w:space="0" w:color="000000"/>
              <w:bottom w:val="single" w:sz="4" w:space="0" w:color="000000"/>
              <w:right w:val="nil"/>
            </w:tcBorders>
          </w:tcPr>
          <w:p w:rsidR="00F04104" w:rsidRPr="00F04104" w:rsidRDefault="00F04104" w:rsidP="00F04104">
            <w:pPr>
              <w:pStyle w:val="TableParagraph"/>
              <w:spacing w:line="380" w:lineRule="exact"/>
              <w:ind w:left="74"/>
              <w:jc w:val="center"/>
              <w:rPr>
                <w:rFonts w:ascii="Phetsarath OT" w:eastAsia="Phetsarath OT" w:hAnsi="Phetsarath OT" w:cs="Phetsarath OT"/>
                <w:sz w:val="18"/>
                <w:szCs w:val="18"/>
              </w:rPr>
            </w:pPr>
            <w:r w:rsidRPr="00F04104">
              <w:rPr>
                <w:rFonts w:ascii="Phetsarath OT" w:eastAsia="Phetsarath OT" w:hAnsi="Phetsarath OT" w:cs="Phetsarath OT"/>
                <w:w w:val="82"/>
                <w:sz w:val="18"/>
                <w:szCs w:val="18"/>
              </w:rPr>
              <w:t>-</w:t>
            </w:r>
          </w:p>
        </w:tc>
        <w:tc>
          <w:tcPr>
            <w:tcW w:w="42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04104" w:rsidRPr="00F04104" w:rsidRDefault="00F04104" w:rsidP="00F04104">
            <w:pPr>
              <w:pStyle w:val="TableParagraph"/>
              <w:spacing w:line="380" w:lineRule="exact"/>
              <w:ind w:left="45"/>
              <w:rPr>
                <w:rFonts w:ascii="Phetsarath OT" w:eastAsia="Phetsarath OT" w:hAnsi="Phetsarath OT" w:cs="Phetsarath OT"/>
                <w:sz w:val="18"/>
                <w:szCs w:val="18"/>
              </w:rPr>
            </w:pPr>
            <w:r w:rsidRPr="00F04104">
              <w:rPr>
                <w:rFonts w:ascii="Phetsarath OT" w:eastAsia="Phetsarath OT" w:hAnsi="Phetsarath OT" w:cs="Phetsarath OT" w:hint="cs"/>
                <w:color w:val="000000"/>
                <w:w w:val="80"/>
                <w:sz w:val="18"/>
                <w:szCs w:val="18"/>
              </w:rPr>
              <w:t>60-74</w:t>
            </w:r>
            <w:r w:rsidRPr="00F04104">
              <w:rPr>
                <w:rFonts w:ascii="Phetsarath OT" w:eastAsia="Phetsarath OT" w:hAnsi="Phetsarath OT" w:cs="Phetsarath OT" w:hint="cs"/>
                <w:color w:val="000000"/>
                <w:sz w:val="18"/>
                <w:szCs w:val="18"/>
                <w:cs/>
                <w:lang w:bidi="lo-LA"/>
              </w:rPr>
              <w:t>ປີ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104" w:rsidRPr="00F04104" w:rsidRDefault="00F04104" w:rsidP="00F04104">
            <w:pPr>
              <w:pStyle w:val="NormalWeb"/>
              <w:spacing w:before="0" w:beforeAutospacing="0" w:after="0" w:afterAutospacing="0"/>
              <w:jc w:val="center"/>
              <w:rPr>
                <w:rFonts w:ascii="Phetsarath OT" w:eastAsia="Phetsarath OT" w:hAnsi="Phetsarath OT" w:cs="Phetsarath OT"/>
                <w:color w:val="000000"/>
                <w:sz w:val="18"/>
                <w:szCs w:val="18"/>
              </w:rPr>
            </w:pPr>
            <w:r w:rsidRPr="00F04104">
              <w:rPr>
                <w:rFonts w:ascii="Phetsarath OT" w:eastAsia="Phetsarath OT" w:hAnsi="Phetsarath OT" w:cs="Phetsarath OT" w:hint="cs"/>
                <w:color w:val="000000"/>
                <w:sz w:val="18"/>
                <w:szCs w:val="18"/>
                <w:cs/>
                <w:lang w:bidi="lo-LA"/>
              </w:rPr>
              <w:t>ສູນສາທາລະນະສຸກ</w:t>
            </w:r>
          </w:p>
          <w:p w:rsidR="00F04104" w:rsidRPr="00F04104" w:rsidRDefault="00F04104" w:rsidP="00F04104">
            <w:pPr>
              <w:pStyle w:val="TableParagraph"/>
              <w:spacing w:line="380" w:lineRule="exact"/>
              <w:ind w:left="55" w:right="25"/>
              <w:jc w:val="center"/>
              <w:rPr>
                <w:rFonts w:ascii="Phetsarath OT" w:eastAsia="Phetsarath OT" w:hAnsi="Phetsarath OT" w:cs="Phetsarath OT"/>
                <w:sz w:val="18"/>
                <w:szCs w:val="18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104" w:rsidRPr="00F04104" w:rsidRDefault="00F04104" w:rsidP="00F04104">
            <w:pPr>
              <w:pStyle w:val="TableParagraph"/>
              <w:spacing w:line="380" w:lineRule="exact"/>
              <w:ind w:left="441" w:right="408"/>
              <w:jc w:val="center"/>
              <w:rPr>
                <w:rFonts w:ascii="Phetsarath OT" w:eastAsia="Phetsarath OT" w:hAnsi="Phetsarath OT" w:cs="Phetsarath OT"/>
                <w:sz w:val="18"/>
                <w:szCs w:val="18"/>
              </w:rPr>
            </w:pPr>
            <w:r w:rsidRPr="00F04104">
              <w:rPr>
                <w:rFonts w:ascii="Phetsarath OT" w:eastAsia="Phetsarath OT" w:hAnsi="Phetsarath OT" w:cs="Phetsarath OT"/>
                <w:w w:val="85"/>
                <w:sz w:val="18"/>
                <w:szCs w:val="18"/>
              </w:rPr>
              <w:t>AZ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104" w:rsidRDefault="00F04104" w:rsidP="00F04104">
            <w:pPr>
              <w:pStyle w:val="TableParagraph"/>
              <w:spacing w:line="380" w:lineRule="exact"/>
              <w:ind w:left="109" w:right="77"/>
              <w:jc w:val="center"/>
              <w:rPr>
                <w:rFonts w:ascii="Phetsarath OT" w:eastAsia="Phetsarath OT" w:hAnsi="Phetsarath OT" w:cs="Phetsarath OT"/>
                <w:color w:val="000000" w:themeColor="text1"/>
                <w:sz w:val="18"/>
                <w:szCs w:val="18"/>
              </w:rPr>
            </w:pPr>
            <w:r w:rsidRPr="00F04104">
              <w:rPr>
                <w:rFonts w:ascii="Phetsarath OT" w:eastAsia="Phetsarath OT" w:hAnsi="Phetsarath OT" w:cs="Phetsarath OT" w:hint="cs"/>
                <w:color w:val="000000" w:themeColor="text1"/>
                <w:sz w:val="18"/>
                <w:szCs w:val="18"/>
                <w:cs/>
                <w:lang w:bidi="lo-LA"/>
              </w:rPr>
              <w:t>ເດືອນສິງຫາ</w:t>
            </w:r>
            <w:r w:rsidRPr="00F04104">
              <w:rPr>
                <w:rFonts w:ascii="Phetsarath OT" w:eastAsia="Phetsarath OT" w:hAnsi="Phetsarath OT" w:cs="Phetsarath OT" w:hint="cs"/>
                <w:color w:val="000000" w:themeColor="text1"/>
                <w:sz w:val="18"/>
                <w:szCs w:val="18"/>
              </w:rPr>
              <w:t xml:space="preserve"> </w:t>
            </w:r>
          </w:p>
          <w:p w:rsidR="00F04104" w:rsidRPr="00F04104" w:rsidRDefault="00F04104" w:rsidP="00F04104">
            <w:pPr>
              <w:pStyle w:val="TableParagraph"/>
              <w:spacing w:line="380" w:lineRule="exact"/>
              <w:ind w:left="109" w:right="77"/>
              <w:jc w:val="center"/>
              <w:rPr>
                <w:rFonts w:ascii="Phetsarath OT" w:eastAsia="Phetsarath OT" w:hAnsi="Phetsarath OT" w:cs="Phetsarath OT"/>
                <w:color w:val="000000" w:themeColor="text1"/>
                <w:sz w:val="18"/>
                <w:szCs w:val="18"/>
              </w:rPr>
            </w:pPr>
            <w:r w:rsidRPr="00F04104">
              <w:rPr>
                <w:rFonts w:ascii="Phetsarath OT" w:eastAsia="Phetsarath OT" w:hAnsi="Phetsarath OT" w:cs="Phetsarath OT" w:hint="cs"/>
                <w:color w:val="000000" w:themeColor="text1"/>
                <w:sz w:val="18"/>
                <w:szCs w:val="18"/>
                <w:cs/>
                <w:lang w:bidi="lo-LA"/>
              </w:rPr>
              <w:t>ວັນທີ</w:t>
            </w:r>
            <w:r w:rsidRPr="00F04104">
              <w:rPr>
                <w:rFonts w:ascii="Phetsarath OT" w:eastAsia="Phetsarath OT" w:hAnsi="Phetsarath OT" w:cs="Phetsarath OT" w:hint="cs"/>
                <w:color w:val="000000" w:themeColor="text1"/>
                <w:sz w:val="18"/>
                <w:szCs w:val="18"/>
              </w:rPr>
              <w:t xml:space="preserve"> 5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4104" w:rsidRDefault="00F04104" w:rsidP="00F04104">
            <w:pPr>
              <w:pStyle w:val="TableParagraph"/>
              <w:spacing w:line="380" w:lineRule="exact"/>
              <w:ind w:right="118"/>
              <w:rPr>
                <w:rFonts w:ascii="Phetsarath OT" w:eastAsia="Phetsarath OT" w:hAnsi="Phetsarath OT" w:cs="Phetsarath OT"/>
                <w:color w:val="000000" w:themeColor="text1"/>
                <w:sz w:val="18"/>
                <w:szCs w:val="18"/>
              </w:rPr>
            </w:pPr>
            <w:r w:rsidRPr="00F04104">
              <w:rPr>
                <w:rFonts w:ascii="Phetsarath OT" w:eastAsia="Phetsarath OT" w:hAnsi="Phetsarath OT" w:cs="Phetsarath OT" w:hint="cs"/>
                <w:color w:val="000000" w:themeColor="text1"/>
                <w:sz w:val="18"/>
                <w:szCs w:val="18"/>
                <w:cs/>
                <w:lang w:bidi="lo-LA"/>
              </w:rPr>
              <w:t>ເດືອນສິງຫາ</w:t>
            </w:r>
            <w:r w:rsidRPr="00F04104">
              <w:rPr>
                <w:rFonts w:ascii="Phetsarath OT" w:eastAsia="Phetsarath OT" w:hAnsi="Phetsarath OT" w:cs="Phetsarath OT" w:hint="cs"/>
                <w:color w:val="000000" w:themeColor="text1"/>
                <w:sz w:val="18"/>
                <w:szCs w:val="18"/>
              </w:rPr>
              <w:t xml:space="preserve"> </w:t>
            </w:r>
          </w:p>
          <w:p w:rsidR="00F04104" w:rsidRPr="00F04104" w:rsidRDefault="00F04104" w:rsidP="00F04104">
            <w:pPr>
              <w:pStyle w:val="TableParagraph"/>
              <w:spacing w:line="380" w:lineRule="exact"/>
              <w:ind w:right="118"/>
              <w:rPr>
                <w:rFonts w:ascii="Phetsarath OT" w:eastAsia="Phetsarath OT" w:hAnsi="Phetsarath OT" w:cs="Phetsarath OT"/>
                <w:color w:val="000000" w:themeColor="text1"/>
                <w:sz w:val="18"/>
                <w:szCs w:val="18"/>
              </w:rPr>
            </w:pPr>
            <w:r w:rsidRPr="00F04104">
              <w:rPr>
                <w:rFonts w:ascii="Phetsarath OT" w:eastAsia="Phetsarath OT" w:hAnsi="Phetsarath OT" w:cs="Phetsarath OT" w:hint="cs"/>
                <w:color w:val="000000" w:themeColor="text1"/>
                <w:sz w:val="18"/>
                <w:szCs w:val="18"/>
                <w:cs/>
                <w:lang w:bidi="lo-LA"/>
              </w:rPr>
              <w:t>ວັນທີ</w:t>
            </w:r>
            <w:r w:rsidRPr="00F04104">
              <w:rPr>
                <w:rFonts w:ascii="Phetsarath OT" w:eastAsia="Phetsarath OT" w:hAnsi="Phetsarath OT" w:cs="Phetsarath OT" w:hint="cs"/>
                <w:color w:val="000000" w:themeColor="text1"/>
                <w:sz w:val="18"/>
                <w:szCs w:val="18"/>
              </w:rPr>
              <w:t xml:space="preserve"> </w:t>
            </w:r>
            <w:r w:rsidRPr="00F04104">
              <w:rPr>
                <w:rFonts w:ascii="Phetsarath OT" w:eastAsia="Phetsarath OT" w:hAnsi="Phetsarath OT" w:cs="Phetsarath OT" w:hint="cs"/>
                <w:color w:val="000000" w:themeColor="text1"/>
                <w:w w:val="80"/>
                <w:sz w:val="18"/>
                <w:szCs w:val="18"/>
              </w:rPr>
              <w:t>2~31</w:t>
            </w:r>
          </w:p>
        </w:tc>
      </w:tr>
      <w:tr w:rsidR="003412FC" w:rsidRPr="00F04104" w:rsidTr="00F04104">
        <w:trPr>
          <w:trHeight w:val="620"/>
        </w:trPr>
        <w:tc>
          <w:tcPr>
            <w:tcW w:w="4553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:rsidR="003412FC" w:rsidRPr="00F04104" w:rsidRDefault="00946B52">
            <w:pPr>
              <w:pStyle w:val="TableParagraph"/>
              <w:spacing w:before="34"/>
              <w:ind w:left="126"/>
              <w:rPr>
                <w:rFonts w:ascii="Phetsarath OT" w:eastAsia="Phetsarath OT" w:hAnsi="Phetsarath OT" w:cs="Phetsarath OT"/>
                <w:sz w:val="18"/>
                <w:szCs w:val="18"/>
              </w:rPr>
            </w:pPr>
            <w:r w:rsidRPr="00F04104">
              <w:rPr>
                <w:rFonts w:ascii="Phetsarath OT" w:eastAsia="Phetsarath OT" w:hAnsi="Phetsarath OT" w:cs="Phetsarath OT"/>
                <w:spacing w:val="-6"/>
                <w:w w:val="80"/>
                <w:sz w:val="18"/>
                <w:szCs w:val="18"/>
              </w:rPr>
              <w:t>-</w:t>
            </w:r>
            <w:r w:rsidRPr="00F04104">
              <w:rPr>
                <w:rFonts w:ascii="Phetsarath OT" w:eastAsia="Phetsarath OT" w:hAnsi="Phetsarath OT" w:cs="Phetsarath OT"/>
                <w:spacing w:val="5"/>
                <w:w w:val="80"/>
                <w:sz w:val="18"/>
                <w:szCs w:val="18"/>
              </w:rPr>
              <w:t xml:space="preserve"> </w:t>
            </w:r>
            <w:r w:rsidR="00F04104" w:rsidRPr="00F04104">
              <w:rPr>
                <w:rFonts w:ascii="Phetsarath OT" w:eastAsia="Phetsarath OT" w:hAnsi="Phetsarath OT" w:cs="Phetsarath OT" w:hint="cs"/>
                <w:color w:val="000000"/>
                <w:sz w:val="18"/>
                <w:szCs w:val="18"/>
                <w:cs/>
                <w:lang w:bidi="lo-LA"/>
              </w:rPr>
              <w:t>ຜູ້ທີ່ຫາກໍ່ຖືກຮັບເຂົ້າມາ ແລະ ຜູ້ທີ່ອາໄສຢູ່ໃນໂຮງໝໍຕິດຕາມດູແລ ແລະ ສະຖານອໍານວຍຕ່າງໆ</w:t>
            </w:r>
            <w:r w:rsidR="00F04104" w:rsidRPr="00F04104">
              <w:rPr>
                <w:rFonts w:ascii="Phetsarath OT" w:eastAsia="Phetsarath OT" w:hAnsi="Phetsarath OT" w:cs="Phetsarath OT" w:hint="cs"/>
                <w:color w:val="000000"/>
                <w:sz w:val="18"/>
                <w:szCs w:val="18"/>
              </w:rPr>
              <w:t xml:space="preserve">, </w:t>
            </w:r>
            <w:r w:rsidR="00F04104" w:rsidRPr="00F04104">
              <w:rPr>
                <w:rFonts w:ascii="Phetsarath OT" w:eastAsia="Phetsarath OT" w:hAnsi="Phetsarath OT" w:cs="Phetsarath OT" w:hint="cs"/>
                <w:color w:val="000000"/>
                <w:sz w:val="18"/>
                <w:szCs w:val="18"/>
                <w:cs/>
                <w:lang w:bidi="lo-LA"/>
              </w:rPr>
              <w:t>ແລະອື່ນ</w:t>
            </w:r>
            <w:r w:rsidR="00F04104" w:rsidRPr="00F04104">
              <w:rPr>
                <w:rFonts w:ascii="Phetsarath OT" w:eastAsia="Phetsarath OT" w:hAnsi="Phetsarath OT" w:cs="Phetsarath OT" w:hint="cs"/>
                <w:color w:val="000000"/>
                <w:sz w:val="18"/>
                <w:szCs w:val="18"/>
              </w:rPr>
              <w:t>.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04104" w:rsidRPr="00F04104" w:rsidRDefault="00F04104" w:rsidP="00F04104">
            <w:pPr>
              <w:jc w:val="center"/>
              <w:rPr>
                <w:rFonts w:ascii="Phetsarath OT" w:eastAsia="Phetsarath OT" w:hAnsi="Phetsarath OT" w:cs="Phetsarath OT"/>
                <w:color w:val="000000"/>
                <w:sz w:val="18"/>
                <w:szCs w:val="18"/>
              </w:rPr>
            </w:pPr>
            <w:r w:rsidRPr="00F04104">
              <w:rPr>
                <w:rFonts w:ascii="Phetsarath OT" w:eastAsia="Phetsarath OT" w:hAnsi="Phetsarath OT" w:cs="Phetsarath OT" w:hint="cs"/>
                <w:color w:val="000000"/>
                <w:sz w:val="18"/>
                <w:szCs w:val="18"/>
                <w:cs/>
                <w:lang w:bidi="lo-LA"/>
              </w:rPr>
              <w:t>ການສັກຢາກັນພະຍາດ</w:t>
            </w:r>
          </w:p>
          <w:p w:rsidR="00F04104" w:rsidRPr="00F04104" w:rsidRDefault="00F04104" w:rsidP="00F04104">
            <w:pPr>
              <w:jc w:val="center"/>
              <w:rPr>
                <w:rFonts w:ascii="Phetsarath OT" w:eastAsia="Phetsarath OT" w:hAnsi="Phetsarath OT" w:cs="Phetsarath OT"/>
                <w:color w:val="000000"/>
                <w:sz w:val="18"/>
                <w:szCs w:val="18"/>
              </w:rPr>
            </w:pPr>
            <w:r w:rsidRPr="00F04104">
              <w:rPr>
                <w:rFonts w:ascii="Phetsarath OT" w:eastAsia="Phetsarath OT" w:hAnsi="Phetsarath OT" w:cs="Phetsarath OT" w:hint="cs"/>
                <w:color w:val="000000"/>
                <w:sz w:val="18"/>
                <w:szCs w:val="18"/>
                <w:cs/>
                <w:lang w:bidi="lo-LA"/>
              </w:rPr>
              <w:t>ດ້ວຍຕົນເອງ</w:t>
            </w:r>
            <w:r w:rsidRPr="00F04104">
              <w:rPr>
                <w:rFonts w:ascii="Phetsarath OT" w:eastAsia="Phetsarath OT" w:hAnsi="Phetsarath OT" w:cs="Phetsarath OT" w:hint="cs"/>
                <w:color w:val="000000"/>
                <w:w w:val="85"/>
                <w:sz w:val="18"/>
                <w:szCs w:val="18"/>
              </w:rPr>
              <w:t>,</w:t>
            </w:r>
          </w:p>
          <w:p w:rsidR="00F04104" w:rsidRPr="00F04104" w:rsidRDefault="00F04104" w:rsidP="00F04104">
            <w:pPr>
              <w:pStyle w:val="NormalWeb"/>
              <w:spacing w:before="0" w:beforeAutospacing="0" w:after="0" w:afterAutospacing="0"/>
              <w:jc w:val="center"/>
              <w:rPr>
                <w:rFonts w:ascii="Phetsarath OT" w:eastAsia="Phetsarath OT" w:hAnsi="Phetsarath OT" w:cs="Phetsarath OT"/>
                <w:color w:val="000000"/>
                <w:sz w:val="18"/>
                <w:szCs w:val="18"/>
              </w:rPr>
            </w:pPr>
            <w:r w:rsidRPr="00F04104">
              <w:rPr>
                <w:rFonts w:ascii="Phetsarath OT" w:eastAsia="Phetsarath OT" w:hAnsi="Phetsarath OT" w:cs="Phetsarath OT" w:hint="cs"/>
                <w:color w:val="000000"/>
                <w:sz w:val="18"/>
                <w:szCs w:val="18"/>
                <w:cs/>
                <w:lang w:bidi="lo-LA"/>
              </w:rPr>
              <w:t>ສູນສາທາລະນະສຸກ</w:t>
            </w:r>
          </w:p>
          <w:p w:rsidR="003412FC" w:rsidRPr="00F04104" w:rsidRDefault="003412FC">
            <w:pPr>
              <w:pStyle w:val="TableParagraph"/>
              <w:spacing w:line="311" w:lineRule="exact"/>
              <w:ind w:left="467"/>
              <w:rPr>
                <w:rFonts w:ascii="Phetsarath OT" w:eastAsia="Phetsarath OT" w:hAnsi="Phetsarath OT" w:cs="Phetsarath OT"/>
                <w:sz w:val="18"/>
                <w:szCs w:val="18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412FC" w:rsidRPr="00F04104" w:rsidRDefault="00946B52">
            <w:pPr>
              <w:pStyle w:val="TableParagraph"/>
              <w:spacing w:before="34"/>
              <w:ind w:left="441" w:right="408"/>
              <w:jc w:val="center"/>
              <w:rPr>
                <w:rFonts w:ascii="Phetsarath OT" w:eastAsia="Phetsarath OT" w:hAnsi="Phetsarath OT" w:cs="Phetsarath OT"/>
                <w:sz w:val="18"/>
                <w:szCs w:val="18"/>
              </w:rPr>
            </w:pPr>
            <w:r w:rsidRPr="00F04104">
              <w:rPr>
                <w:rFonts w:ascii="Phetsarath OT" w:eastAsia="Phetsarath OT" w:hAnsi="Phetsarath OT" w:cs="Phetsarath OT"/>
                <w:w w:val="85"/>
                <w:sz w:val="18"/>
                <w:szCs w:val="18"/>
              </w:rPr>
              <w:t>AZ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412FC" w:rsidRPr="00F04104" w:rsidRDefault="00F04104">
            <w:pPr>
              <w:pStyle w:val="TableParagraph"/>
              <w:spacing w:before="34"/>
              <w:ind w:left="109" w:right="77"/>
              <w:jc w:val="center"/>
              <w:rPr>
                <w:rFonts w:ascii="Phetsarath OT" w:eastAsia="Phetsarath OT" w:hAnsi="Phetsarath OT" w:cs="Phetsarath OT"/>
                <w:sz w:val="18"/>
                <w:szCs w:val="18"/>
              </w:rPr>
            </w:pPr>
            <w:r w:rsidRPr="00F04104">
              <w:rPr>
                <w:rFonts w:ascii="Phetsarath OT" w:eastAsia="Phetsarath OT" w:hAnsi="Phetsarath OT" w:cs="Phetsarath OT" w:hint="cs"/>
                <w:color w:val="000000"/>
                <w:sz w:val="18"/>
                <w:szCs w:val="18"/>
                <w:cs/>
                <w:lang w:bidi="lo-LA"/>
              </w:rPr>
              <w:t>ເດືອນກໍລະກົດ</w:t>
            </w:r>
            <w:r w:rsidRPr="00F04104">
              <w:rPr>
                <w:rFonts w:ascii="Phetsarath OT" w:eastAsia="Phetsarath OT" w:hAnsi="Phetsarath OT" w:cs="Phetsarath OT" w:hint="cs"/>
                <w:color w:val="000000"/>
                <w:sz w:val="18"/>
                <w:szCs w:val="18"/>
              </w:rPr>
              <w:t xml:space="preserve"> </w:t>
            </w:r>
            <w:r w:rsidRPr="00F04104">
              <w:rPr>
                <w:rFonts w:ascii="Phetsarath OT" w:eastAsia="Phetsarath OT" w:hAnsi="Phetsarath OT" w:cs="Phetsarath OT" w:hint="cs"/>
                <w:color w:val="000000"/>
                <w:sz w:val="18"/>
                <w:szCs w:val="18"/>
                <w:cs/>
                <w:lang w:bidi="lo-LA"/>
              </w:rPr>
              <w:t>ວັນທີ</w:t>
            </w:r>
            <w:r w:rsidRPr="00F04104">
              <w:rPr>
                <w:rFonts w:ascii="Phetsarath OT" w:eastAsia="Phetsarath OT" w:hAnsi="Phetsarath OT" w:cs="Phetsarath OT" w:hint="cs"/>
                <w:color w:val="000000"/>
                <w:sz w:val="18"/>
                <w:szCs w:val="18"/>
              </w:rPr>
              <w:t xml:space="preserve"> 27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</w:tcBorders>
          </w:tcPr>
          <w:p w:rsidR="003412FC" w:rsidRPr="00F04104" w:rsidRDefault="003412FC">
            <w:pPr>
              <w:pStyle w:val="TableParagraph"/>
              <w:rPr>
                <w:rFonts w:ascii="Phetsarath OT" w:eastAsia="Phetsarath OT" w:hAnsi="Phetsarath OT" w:cs="Phetsarath OT"/>
                <w:sz w:val="18"/>
                <w:szCs w:val="18"/>
              </w:rPr>
            </w:pPr>
          </w:p>
        </w:tc>
      </w:tr>
      <w:tr w:rsidR="003412FC" w:rsidRPr="00F04104">
        <w:trPr>
          <w:trHeight w:val="332"/>
        </w:trPr>
        <w:tc>
          <w:tcPr>
            <w:tcW w:w="304" w:type="dxa"/>
            <w:tcBorders>
              <w:bottom w:val="single" w:sz="4" w:space="0" w:color="000000"/>
              <w:right w:val="nil"/>
            </w:tcBorders>
            <w:shd w:val="clear" w:color="auto" w:fill="E4E4E4"/>
          </w:tcPr>
          <w:p w:rsidR="003412FC" w:rsidRPr="00F04104" w:rsidRDefault="00946B52">
            <w:pPr>
              <w:pStyle w:val="TableParagraph"/>
              <w:spacing w:line="312" w:lineRule="exact"/>
              <w:ind w:right="3"/>
              <w:jc w:val="center"/>
              <w:rPr>
                <w:rFonts w:ascii="Phetsarath OT" w:eastAsia="Phetsarath OT" w:hAnsi="Phetsarath OT" w:cs="Phetsarath OT"/>
                <w:b/>
                <w:bCs/>
                <w:sz w:val="18"/>
                <w:szCs w:val="18"/>
              </w:rPr>
            </w:pPr>
            <w:r w:rsidRPr="00F04104">
              <w:rPr>
                <w:rFonts w:ascii="Phetsarath OT" w:eastAsia="Phetsarath OT" w:hAnsi="Phetsarath OT" w:cs="Phetsarath OT"/>
                <w:b/>
                <w:bCs/>
                <w:sz w:val="18"/>
                <w:szCs w:val="18"/>
              </w:rPr>
              <w:t></w:t>
            </w:r>
          </w:p>
        </w:tc>
        <w:tc>
          <w:tcPr>
            <w:tcW w:w="6023" w:type="dxa"/>
            <w:gridSpan w:val="2"/>
            <w:tcBorders>
              <w:left w:val="nil"/>
              <w:bottom w:val="single" w:sz="4" w:space="0" w:color="000000"/>
              <w:right w:val="nil"/>
            </w:tcBorders>
            <w:shd w:val="clear" w:color="auto" w:fill="E4E4E4"/>
          </w:tcPr>
          <w:p w:rsidR="00F04104" w:rsidRPr="00F04104" w:rsidRDefault="00F04104" w:rsidP="00F04104">
            <w:pPr>
              <w:rPr>
                <w:rFonts w:ascii="Phetsarath OT" w:eastAsia="Phetsarath OT" w:hAnsi="Phetsarath OT" w:cs="Phetsarath OT"/>
                <w:b/>
                <w:bCs/>
                <w:color w:val="000000"/>
                <w:sz w:val="18"/>
                <w:szCs w:val="18"/>
              </w:rPr>
            </w:pPr>
            <w:r w:rsidRPr="00F04104">
              <w:rPr>
                <w:rFonts w:ascii="Phetsarath OT" w:eastAsia="Phetsarath OT" w:hAnsi="Phetsarath OT" w:cs="Phetsarath OT" w:hint="cs"/>
                <w:b/>
                <w:bCs/>
                <w:color w:val="000000"/>
                <w:sz w:val="18"/>
                <w:szCs w:val="18"/>
                <w:cs/>
                <w:lang w:bidi="lo-LA"/>
              </w:rPr>
              <w:t xml:space="preserve">ການສັກຢາປ້ອງກັນພະຍາດຂັ້ນທີສອງ ສຳລັບຜູ້ຮັບວັກຊີນ ອາສຕຣາເຊນີກາ </w:t>
            </w:r>
            <w:r w:rsidRPr="00F04104">
              <w:rPr>
                <w:rFonts w:ascii="Phetsarath OT" w:eastAsia="Phetsarath OT" w:hAnsi="Phetsarath OT" w:cs="Phetsarath OT" w:hint="cs"/>
                <w:b/>
                <w:bCs/>
                <w:color w:val="000000"/>
                <w:sz w:val="18"/>
                <w:szCs w:val="18"/>
              </w:rPr>
              <w:t xml:space="preserve">(AZ) </w:t>
            </w:r>
          </w:p>
          <w:p w:rsidR="003412FC" w:rsidRPr="00F04104" w:rsidRDefault="00F04104" w:rsidP="00F04104">
            <w:pPr>
              <w:pStyle w:val="TableParagraph"/>
              <w:spacing w:line="312" w:lineRule="exact"/>
              <w:ind w:left="89"/>
              <w:rPr>
                <w:rFonts w:ascii="Phetsarath OT" w:eastAsia="Phetsarath OT" w:hAnsi="Phetsarath OT" w:cs="Phetsarath OT"/>
                <w:b/>
                <w:bCs/>
                <w:sz w:val="18"/>
                <w:szCs w:val="18"/>
              </w:rPr>
            </w:pPr>
            <w:r w:rsidRPr="00F04104">
              <w:rPr>
                <w:rFonts w:ascii="Phetsarath OT" w:eastAsia="Phetsarath OT" w:hAnsi="Phetsarath OT" w:cs="Phetsarath OT" w:hint="eastAsia"/>
                <w:b/>
                <w:bCs/>
                <w:w w:val="95"/>
                <w:sz w:val="18"/>
                <w:szCs w:val="18"/>
              </w:rPr>
              <w:t xml:space="preserve"> </w:t>
            </w:r>
            <w:r w:rsidR="00946B52" w:rsidRPr="00F04104">
              <w:rPr>
                <w:rFonts w:ascii="Phetsarath OT" w:eastAsia="Phetsarath OT" w:hAnsi="Phetsarath OT" w:cs="Phetsarath OT" w:hint="eastAsia"/>
                <w:b/>
                <w:bCs/>
                <w:w w:val="95"/>
                <w:sz w:val="18"/>
                <w:szCs w:val="18"/>
              </w:rPr>
              <w:t>(835.2</w:t>
            </w:r>
            <w:r w:rsidRPr="00F04104">
              <w:rPr>
                <w:rFonts w:ascii="Phetsarath OT" w:eastAsia="Phetsarath OT" w:hAnsi="Phetsarath OT" w:cs="Phetsarath OT" w:hint="cs"/>
                <w:b/>
                <w:bCs/>
                <w:w w:val="95"/>
                <w:sz w:val="18"/>
                <w:szCs w:val="18"/>
                <w:cs/>
                <w:lang w:bidi="lo-LA"/>
              </w:rPr>
              <w:t>ລ້ານຄົນ</w:t>
            </w:r>
            <w:r w:rsidR="00946B52" w:rsidRPr="00F04104">
              <w:rPr>
                <w:rFonts w:ascii="Phetsarath OT" w:eastAsia="Phetsarath OT" w:hAnsi="Phetsarath OT" w:cs="Phetsarath OT" w:hint="eastAsia"/>
                <w:b/>
                <w:bCs/>
                <w:w w:val="95"/>
                <w:sz w:val="18"/>
                <w:szCs w:val="18"/>
              </w:rPr>
              <w:t>)</w:t>
            </w:r>
          </w:p>
        </w:tc>
        <w:tc>
          <w:tcPr>
            <w:tcW w:w="1206" w:type="dxa"/>
            <w:tcBorders>
              <w:left w:val="nil"/>
              <w:bottom w:val="single" w:sz="4" w:space="0" w:color="000000"/>
              <w:right w:val="nil"/>
            </w:tcBorders>
            <w:shd w:val="clear" w:color="auto" w:fill="E4E4E4"/>
          </w:tcPr>
          <w:p w:rsidR="003412FC" w:rsidRPr="00F04104" w:rsidRDefault="003412FC">
            <w:pPr>
              <w:pStyle w:val="TableParagraph"/>
              <w:rPr>
                <w:rFonts w:ascii="Phetsarath OT" w:eastAsia="Phetsarath OT" w:hAnsi="Phetsarath OT" w:cs="Phetsarath OT"/>
                <w:sz w:val="18"/>
                <w:szCs w:val="18"/>
              </w:rPr>
            </w:pPr>
          </w:p>
        </w:tc>
        <w:tc>
          <w:tcPr>
            <w:tcW w:w="853" w:type="dxa"/>
            <w:tcBorders>
              <w:left w:val="nil"/>
              <w:bottom w:val="single" w:sz="4" w:space="0" w:color="000000"/>
              <w:right w:val="nil"/>
            </w:tcBorders>
            <w:shd w:val="clear" w:color="auto" w:fill="E4E4E4"/>
          </w:tcPr>
          <w:p w:rsidR="003412FC" w:rsidRPr="00F04104" w:rsidRDefault="003412FC">
            <w:pPr>
              <w:pStyle w:val="TableParagraph"/>
              <w:rPr>
                <w:rFonts w:ascii="Phetsarath OT" w:eastAsia="Phetsarath OT" w:hAnsi="Phetsarath OT" w:cs="Phetsarath OT"/>
                <w:sz w:val="18"/>
                <w:szCs w:val="18"/>
              </w:rPr>
            </w:pPr>
          </w:p>
        </w:tc>
        <w:tc>
          <w:tcPr>
            <w:tcW w:w="1189" w:type="dxa"/>
            <w:tcBorders>
              <w:left w:val="nil"/>
              <w:bottom w:val="single" w:sz="4" w:space="0" w:color="000000"/>
            </w:tcBorders>
            <w:shd w:val="clear" w:color="auto" w:fill="E4E4E4"/>
          </w:tcPr>
          <w:p w:rsidR="003412FC" w:rsidRPr="00F04104" w:rsidRDefault="003412FC">
            <w:pPr>
              <w:pStyle w:val="TableParagraph"/>
              <w:rPr>
                <w:rFonts w:ascii="Phetsarath OT" w:eastAsia="Phetsarath OT" w:hAnsi="Phetsarath OT" w:cs="Phetsarath OT"/>
                <w:sz w:val="18"/>
                <w:szCs w:val="18"/>
              </w:rPr>
            </w:pPr>
          </w:p>
        </w:tc>
      </w:tr>
      <w:tr w:rsidR="00F04104" w:rsidRPr="00F04104" w:rsidTr="00F04104">
        <w:trPr>
          <w:trHeight w:val="630"/>
        </w:trPr>
        <w:tc>
          <w:tcPr>
            <w:tcW w:w="4553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104" w:rsidRPr="00F04104" w:rsidRDefault="00F04104" w:rsidP="00F04104">
            <w:pPr>
              <w:pStyle w:val="TableParagraph"/>
              <w:spacing w:before="35"/>
              <w:ind w:left="126"/>
              <w:rPr>
                <w:rFonts w:ascii="Phetsarath OT" w:eastAsia="Phetsarath OT" w:hAnsi="Phetsarath OT" w:cs="Phetsarath OT"/>
                <w:sz w:val="18"/>
                <w:szCs w:val="18"/>
              </w:rPr>
            </w:pPr>
            <w:r w:rsidRPr="00F04104">
              <w:rPr>
                <w:rFonts w:ascii="Phetsarath OT" w:eastAsia="Phetsarath OT" w:hAnsi="Phetsarath OT" w:cs="Phetsarath OT"/>
                <w:spacing w:val="-2"/>
                <w:w w:val="80"/>
                <w:sz w:val="18"/>
                <w:szCs w:val="18"/>
              </w:rPr>
              <w:t>-</w:t>
            </w:r>
            <w:r w:rsidRPr="00F04104">
              <w:rPr>
                <w:rFonts w:ascii="Phetsarath OT" w:eastAsia="Phetsarath OT" w:hAnsi="Phetsarath OT" w:cs="Phetsarath OT"/>
                <w:spacing w:val="1"/>
                <w:w w:val="80"/>
                <w:sz w:val="18"/>
                <w:szCs w:val="18"/>
              </w:rPr>
              <w:t xml:space="preserve"> </w:t>
            </w:r>
            <w:r w:rsidRPr="00F04104">
              <w:rPr>
                <w:rFonts w:ascii="Phetsarath OT" w:eastAsia="Phetsarath OT" w:hAnsi="Phetsarath OT" w:cs="Phetsarath OT" w:hint="cs"/>
                <w:color w:val="000000"/>
                <w:sz w:val="18"/>
                <w:szCs w:val="18"/>
              </w:rPr>
              <w:t>50</w:t>
            </w:r>
            <w:r w:rsidRPr="00F04104">
              <w:rPr>
                <w:rFonts w:ascii="Phetsarath OT" w:eastAsia="Phetsarath OT" w:hAnsi="Phetsarath OT" w:cs="Phetsarath OT" w:hint="cs"/>
                <w:color w:val="000000"/>
                <w:sz w:val="18"/>
                <w:szCs w:val="18"/>
                <w:cs/>
                <w:lang w:bidi="lo-LA"/>
              </w:rPr>
              <w:t>ປີຂຶ້ນໄປ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104" w:rsidRPr="00F04104" w:rsidRDefault="00F04104" w:rsidP="00F04104">
            <w:pPr>
              <w:pStyle w:val="NormalWeb"/>
              <w:spacing w:before="0" w:beforeAutospacing="0" w:after="0" w:afterAutospacing="0"/>
              <w:jc w:val="center"/>
              <w:rPr>
                <w:rFonts w:ascii="Phetsarath OT" w:eastAsia="Phetsarath OT" w:hAnsi="Phetsarath OT" w:cs="Phetsarath OT"/>
                <w:color w:val="000000" w:themeColor="text1"/>
                <w:sz w:val="18"/>
                <w:szCs w:val="18"/>
              </w:rPr>
            </w:pPr>
            <w:r w:rsidRPr="00F04104">
              <w:rPr>
                <w:rFonts w:ascii="Phetsarath OT" w:eastAsia="Phetsarath OT" w:hAnsi="Phetsarath OT" w:cs="Phetsarath OT" w:hint="cs"/>
                <w:color w:val="000000" w:themeColor="text1"/>
                <w:sz w:val="18"/>
                <w:szCs w:val="18"/>
                <w:cs/>
                <w:lang w:bidi="lo-LA"/>
              </w:rPr>
              <w:t>ສະຖາບັນການແພດ</w:t>
            </w:r>
          </w:p>
          <w:p w:rsidR="00F04104" w:rsidRPr="00F04104" w:rsidRDefault="00F04104" w:rsidP="00F04104">
            <w:pPr>
              <w:pStyle w:val="NormalWeb"/>
              <w:spacing w:before="0" w:beforeAutospacing="0" w:after="0" w:afterAutospacing="0"/>
              <w:jc w:val="center"/>
              <w:rPr>
                <w:rFonts w:ascii="Phetsarath OT" w:eastAsia="Phetsarath OT" w:hAnsi="Phetsarath OT" w:cs="Phetsarath OT"/>
                <w:color w:val="000000" w:themeColor="text1"/>
                <w:sz w:val="18"/>
                <w:szCs w:val="18"/>
              </w:rPr>
            </w:pPr>
            <w:r w:rsidRPr="00F04104">
              <w:rPr>
                <w:rFonts w:ascii="Phetsarath OT" w:eastAsia="Phetsarath OT" w:hAnsi="Phetsarath OT" w:cs="Phetsarath OT" w:hint="cs"/>
                <w:color w:val="000000" w:themeColor="text1"/>
                <w:sz w:val="18"/>
                <w:szCs w:val="18"/>
                <w:cs/>
                <w:lang w:bidi="lo-LA"/>
              </w:rPr>
              <w:t>ສູນສາທາລະນະສຸກ</w:t>
            </w:r>
          </w:p>
          <w:p w:rsidR="00F04104" w:rsidRPr="00F04104" w:rsidRDefault="00F04104" w:rsidP="00F04104">
            <w:pPr>
              <w:pStyle w:val="TableParagraph"/>
              <w:spacing w:line="320" w:lineRule="exact"/>
              <w:ind w:left="55" w:right="25"/>
              <w:jc w:val="center"/>
              <w:rPr>
                <w:rFonts w:ascii="Phetsarath OT" w:eastAsia="Phetsarath OT" w:hAnsi="Phetsarath OT" w:cs="Phetsarath OT"/>
                <w:color w:val="000000" w:themeColor="text1"/>
                <w:sz w:val="18"/>
                <w:szCs w:val="18"/>
              </w:rPr>
            </w:pP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104" w:rsidRPr="00F04104" w:rsidRDefault="00F04104" w:rsidP="00F04104">
            <w:pPr>
              <w:pStyle w:val="TableParagraph"/>
              <w:spacing w:before="35"/>
              <w:ind w:left="441" w:right="408"/>
              <w:jc w:val="center"/>
              <w:rPr>
                <w:rFonts w:ascii="Phetsarath OT" w:eastAsia="Phetsarath OT" w:hAnsi="Phetsarath OT" w:cs="Phetsarath OT"/>
                <w:sz w:val="18"/>
                <w:szCs w:val="18"/>
              </w:rPr>
            </w:pPr>
            <w:r w:rsidRPr="00F04104">
              <w:rPr>
                <w:rFonts w:ascii="Phetsarath OT" w:eastAsia="Phetsarath OT" w:hAnsi="Phetsarath OT" w:cs="Phetsarath OT"/>
                <w:w w:val="85"/>
                <w:sz w:val="18"/>
                <w:szCs w:val="18"/>
              </w:rPr>
              <w:t>AZ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4104" w:rsidRPr="00F04104" w:rsidRDefault="00F04104" w:rsidP="00F04104">
            <w:pPr>
              <w:pStyle w:val="TableParagraph"/>
              <w:spacing w:before="35"/>
              <w:ind w:left="31"/>
              <w:jc w:val="center"/>
              <w:rPr>
                <w:rFonts w:ascii="Phetsarath OT" w:eastAsia="Phetsarath OT" w:hAnsi="Phetsarath OT" w:cs="Phetsarath OT"/>
                <w:sz w:val="18"/>
                <w:szCs w:val="18"/>
              </w:rPr>
            </w:pPr>
            <w:r w:rsidRPr="00F04104">
              <w:rPr>
                <w:rFonts w:ascii="Phetsarath OT" w:eastAsia="Phetsarath OT" w:hAnsi="Phetsarath OT" w:cs="Phetsarath OT"/>
                <w:w w:val="82"/>
                <w:sz w:val="18"/>
                <w:szCs w:val="18"/>
              </w:rPr>
              <w:t>-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04104" w:rsidRPr="00F04104" w:rsidRDefault="00F04104" w:rsidP="00F04104">
            <w:pPr>
              <w:pStyle w:val="TableParagraph"/>
              <w:rPr>
                <w:rFonts w:ascii="Phetsarath OT" w:eastAsia="Phetsarath OT" w:hAnsi="Phetsarath OT" w:cs="Phetsarath OT"/>
                <w:sz w:val="18"/>
                <w:szCs w:val="18"/>
              </w:rPr>
            </w:pPr>
          </w:p>
        </w:tc>
      </w:tr>
      <w:tr w:rsidR="00F04104" w:rsidRPr="00F04104" w:rsidTr="00F04104">
        <w:trPr>
          <w:trHeight w:val="620"/>
        </w:trPr>
        <w:tc>
          <w:tcPr>
            <w:tcW w:w="4553" w:type="dxa"/>
            <w:gridSpan w:val="2"/>
            <w:tcBorders>
              <w:top w:val="single" w:sz="4" w:space="0" w:color="000000"/>
              <w:right w:val="single" w:sz="4" w:space="0" w:color="000000"/>
            </w:tcBorders>
          </w:tcPr>
          <w:p w:rsidR="00F04104" w:rsidRPr="00F04104" w:rsidRDefault="00F04104" w:rsidP="00F04104">
            <w:pPr>
              <w:pStyle w:val="ListParagraph"/>
              <w:widowControl/>
              <w:numPr>
                <w:ilvl w:val="0"/>
                <w:numId w:val="6"/>
              </w:numPr>
              <w:autoSpaceDE/>
              <w:autoSpaceDN/>
              <w:rPr>
                <w:rFonts w:ascii="Phetsarath OT" w:eastAsia="Phetsarath OT" w:hAnsi="Phetsarath OT" w:cs="Phetsarath OT"/>
                <w:color w:val="000000"/>
                <w:sz w:val="18"/>
                <w:szCs w:val="18"/>
              </w:rPr>
            </w:pPr>
            <w:r w:rsidRPr="00F04104">
              <w:rPr>
                <w:rFonts w:ascii="Phetsarath OT" w:eastAsia="Phetsarath OT" w:hAnsi="Phetsarath OT" w:cs="Phetsarath OT"/>
                <w:spacing w:val="1"/>
                <w:w w:val="80"/>
                <w:sz w:val="18"/>
                <w:szCs w:val="18"/>
              </w:rPr>
              <w:t xml:space="preserve"> </w:t>
            </w:r>
            <w:r w:rsidRPr="00F04104">
              <w:rPr>
                <w:rFonts w:ascii="Phetsarath OT" w:eastAsia="Phetsarath OT" w:hAnsi="Phetsarath OT" w:cs="Phetsarath OT"/>
                <w:color w:val="000000"/>
                <w:sz w:val="18"/>
                <w:szCs w:val="18"/>
                <w:cs/>
                <w:lang w:bidi="lo-LA"/>
              </w:rPr>
              <w:t>ຕ່ໍາກວ່າ</w:t>
            </w:r>
            <w:r w:rsidRPr="00F04104">
              <w:rPr>
                <w:rFonts w:ascii="Phetsarath OT" w:eastAsia="Phetsarath OT" w:hAnsi="Phetsarath OT" w:cs="Phetsarath OT" w:hint="cs"/>
                <w:color w:val="000000"/>
                <w:sz w:val="18"/>
                <w:szCs w:val="18"/>
              </w:rPr>
              <w:t xml:space="preserve"> 50</w:t>
            </w:r>
            <w:r w:rsidRPr="00F04104">
              <w:rPr>
                <w:rFonts w:ascii="Phetsarath OT" w:eastAsia="Phetsarath OT" w:hAnsi="Phetsarath OT" w:cs="Phetsarath OT" w:hint="cs"/>
                <w:color w:val="000000"/>
                <w:sz w:val="18"/>
                <w:szCs w:val="18"/>
                <w:cs/>
                <w:lang w:bidi="lo-LA"/>
              </w:rPr>
              <w:t>ປີ</w:t>
            </w:r>
          </w:p>
        </w:tc>
        <w:tc>
          <w:tcPr>
            <w:tcW w:w="17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04104" w:rsidRPr="00F04104" w:rsidRDefault="00F04104" w:rsidP="00F04104">
            <w:pPr>
              <w:pStyle w:val="TableParagraph"/>
              <w:spacing w:line="309" w:lineRule="exact"/>
              <w:ind w:left="160"/>
              <w:jc w:val="center"/>
              <w:rPr>
                <w:rFonts w:ascii="Phetsarath OT" w:eastAsia="Phetsarath OT" w:hAnsi="Phetsarath OT" w:cs="Phetsarath OT"/>
                <w:color w:val="000000" w:themeColor="text1"/>
                <w:sz w:val="18"/>
                <w:szCs w:val="18"/>
              </w:rPr>
            </w:pPr>
            <w:r w:rsidRPr="00F04104">
              <w:rPr>
                <w:rFonts w:ascii="Phetsarath OT" w:eastAsia="Phetsarath OT" w:hAnsi="Phetsarath OT" w:cs="Phetsarath OT" w:hint="cs"/>
                <w:color w:val="000000" w:themeColor="text1"/>
                <w:sz w:val="18"/>
                <w:szCs w:val="18"/>
                <w:cs/>
                <w:lang w:bidi="lo-LA"/>
              </w:rPr>
              <w:t>ສະຖາບັນການແພດ</w:t>
            </w:r>
          </w:p>
          <w:p w:rsidR="00F04104" w:rsidRPr="00F04104" w:rsidRDefault="00F04104" w:rsidP="00F04104">
            <w:pPr>
              <w:pStyle w:val="NormalWeb"/>
              <w:spacing w:before="0" w:beforeAutospacing="0" w:after="0" w:afterAutospacing="0"/>
              <w:jc w:val="center"/>
              <w:rPr>
                <w:rFonts w:ascii="Phetsarath OT" w:eastAsia="Phetsarath OT" w:hAnsi="Phetsarath OT" w:cs="Phetsarath OT"/>
                <w:color w:val="000000" w:themeColor="text1"/>
                <w:sz w:val="18"/>
                <w:szCs w:val="18"/>
              </w:rPr>
            </w:pPr>
            <w:r w:rsidRPr="00F04104">
              <w:rPr>
                <w:rFonts w:ascii="Phetsarath OT" w:eastAsia="Phetsarath OT" w:hAnsi="Phetsarath OT" w:cs="Phetsarath OT" w:hint="cs"/>
                <w:color w:val="000000" w:themeColor="text1"/>
                <w:sz w:val="18"/>
                <w:szCs w:val="18"/>
                <w:cs/>
                <w:lang w:bidi="lo-LA"/>
              </w:rPr>
              <w:t>ສູນຈໍາໜ່າຍຢາ</w:t>
            </w:r>
          </w:p>
          <w:p w:rsidR="00F04104" w:rsidRPr="00F04104" w:rsidRDefault="00F04104" w:rsidP="00F04104">
            <w:pPr>
              <w:pStyle w:val="TableParagraph"/>
              <w:spacing w:line="309" w:lineRule="exact"/>
              <w:ind w:left="160"/>
              <w:jc w:val="center"/>
              <w:rPr>
                <w:rFonts w:ascii="Phetsarath OT" w:eastAsia="Phetsarath OT" w:hAnsi="Phetsarath OT" w:cs="Phetsarath OT"/>
                <w:color w:val="000000" w:themeColor="text1"/>
                <w:sz w:val="18"/>
                <w:szCs w:val="18"/>
              </w:rPr>
            </w:pPr>
            <w:r w:rsidRPr="00F04104">
              <w:rPr>
                <w:rFonts w:ascii="Phetsarath OT" w:eastAsia="Phetsarath OT" w:hAnsi="Phetsarath OT" w:cs="Phetsarath OT" w:hint="cs"/>
                <w:color w:val="000000" w:themeColor="text1"/>
                <w:sz w:val="18"/>
                <w:szCs w:val="18"/>
                <w:cs/>
                <w:lang w:bidi="lo-LA"/>
              </w:rPr>
              <w:t>ສ້າງພູມຄຸ້ມກັນ</w:t>
            </w:r>
          </w:p>
        </w:tc>
        <w:tc>
          <w:tcPr>
            <w:tcW w:w="120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04104" w:rsidRPr="00F04104" w:rsidRDefault="00F04104" w:rsidP="00F04104">
            <w:pPr>
              <w:pStyle w:val="TableParagraph"/>
              <w:spacing w:before="36"/>
              <w:ind w:left="440" w:right="408"/>
              <w:jc w:val="center"/>
              <w:rPr>
                <w:rFonts w:ascii="Phetsarath OT" w:eastAsia="Phetsarath OT" w:hAnsi="Phetsarath OT" w:cs="Phetsarath OT"/>
                <w:sz w:val="18"/>
                <w:szCs w:val="18"/>
              </w:rPr>
            </w:pPr>
            <w:r w:rsidRPr="00F04104">
              <w:rPr>
                <w:rFonts w:ascii="Phetsarath OT" w:eastAsia="Phetsarath OT" w:hAnsi="Phetsarath OT" w:cs="Phetsarath OT"/>
                <w:w w:val="75"/>
                <w:sz w:val="18"/>
                <w:szCs w:val="18"/>
              </w:rPr>
              <w:t>Pf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04104" w:rsidRPr="00F04104" w:rsidRDefault="00F04104" w:rsidP="00F04104">
            <w:pPr>
              <w:pStyle w:val="TableParagraph"/>
              <w:spacing w:before="36"/>
              <w:ind w:left="31"/>
              <w:jc w:val="center"/>
              <w:rPr>
                <w:rFonts w:ascii="Phetsarath OT" w:eastAsia="Phetsarath OT" w:hAnsi="Phetsarath OT" w:cs="Phetsarath OT"/>
                <w:sz w:val="18"/>
                <w:szCs w:val="18"/>
              </w:rPr>
            </w:pPr>
            <w:r w:rsidRPr="00F04104">
              <w:rPr>
                <w:rFonts w:ascii="Phetsarath OT" w:eastAsia="Phetsarath OT" w:hAnsi="Phetsarath OT" w:cs="Phetsarath OT"/>
                <w:w w:val="82"/>
                <w:sz w:val="18"/>
                <w:szCs w:val="18"/>
              </w:rPr>
              <w:t>-</w:t>
            </w:r>
          </w:p>
        </w:tc>
        <w:tc>
          <w:tcPr>
            <w:tcW w:w="1189" w:type="dxa"/>
            <w:tcBorders>
              <w:top w:val="single" w:sz="4" w:space="0" w:color="000000"/>
              <w:left w:val="single" w:sz="4" w:space="0" w:color="000000"/>
            </w:tcBorders>
          </w:tcPr>
          <w:p w:rsidR="00F04104" w:rsidRPr="00F04104" w:rsidRDefault="00F04104" w:rsidP="00F04104">
            <w:pPr>
              <w:pStyle w:val="TableParagraph"/>
              <w:rPr>
                <w:rFonts w:ascii="Phetsarath OT" w:eastAsia="Phetsarath OT" w:hAnsi="Phetsarath OT" w:cs="Phetsarath OT"/>
                <w:sz w:val="18"/>
                <w:szCs w:val="18"/>
              </w:rPr>
            </w:pPr>
          </w:p>
        </w:tc>
      </w:tr>
    </w:tbl>
    <w:p w:rsidR="00F04104" w:rsidRPr="00F04104" w:rsidRDefault="00F04104" w:rsidP="00F04104">
      <w:pPr>
        <w:rPr>
          <w:rFonts w:ascii="Phetsarath OT" w:eastAsia="Phetsarath OT" w:hAnsi="Phetsarath OT" w:cs="Phetsarath OT"/>
          <w:color w:val="000000"/>
          <w:sz w:val="18"/>
          <w:szCs w:val="18"/>
        </w:rPr>
      </w:pPr>
      <w:r w:rsidRPr="00F04104">
        <w:rPr>
          <w:rFonts w:ascii="Phetsarath OT" w:eastAsia="Phetsarath OT" w:hAnsi="Phetsarath OT" w:cs="Phetsarath OT" w:hint="cs"/>
          <w:color w:val="000000"/>
          <w:sz w:val="18"/>
          <w:szCs w:val="18"/>
        </w:rPr>
        <w:t xml:space="preserve">* AZ = AstraZeneca, Pf = Pfizer, M = </w:t>
      </w:r>
      <w:proofErr w:type="spellStart"/>
      <w:r w:rsidRPr="00F04104">
        <w:rPr>
          <w:rFonts w:ascii="Phetsarath OT" w:eastAsia="Phetsarath OT" w:hAnsi="Phetsarath OT" w:cs="Phetsarath OT" w:hint="cs"/>
          <w:color w:val="000000"/>
          <w:sz w:val="18"/>
          <w:szCs w:val="18"/>
        </w:rPr>
        <w:t>Moderna</w:t>
      </w:r>
      <w:proofErr w:type="spellEnd"/>
      <w:r w:rsidRPr="00F04104">
        <w:rPr>
          <w:rFonts w:ascii="Phetsarath OT" w:eastAsia="Phetsarath OT" w:hAnsi="Phetsarath OT" w:cs="Phetsarath OT" w:hint="cs"/>
          <w:color w:val="000000"/>
          <w:sz w:val="18"/>
          <w:szCs w:val="18"/>
        </w:rPr>
        <w:t>, J = Janssen</w:t>
      </w:r>
    </w:p>
    <w:p w:rsidR="00F04104" w:rsidRPr="00F04104" w:rsidRDefault="00F04104" w:rsidP="00F04104">
      <w:pPr>
        <w:rPr>
          <w:rFonts w:ascii="Phetsarath OT" w:eastAsia="Phetsarath OT" w:hAnsi="Phetsarath OT" w:cs="Phetsarath OT"/>
          <w:color w:val="000000"/>
          <w:sz w:val="18"/>
          <w:szCs w:val="18"/>
        </w:rPr>
      </w:pPr>
      <w:r w:rsidRPr="00F04104">
        <w:rPr>
          <w:rFonts w:ascii="Phetsarath OT" w:eastAsia="Phetsarath OT" w:hAnsi="Phetsarath OT" w:cs="Phetsarath OT" w:hint="cs"/>
          <w:color w:val="000000"/>
          <w:sz w:val="18"/>
          <w:szCs w:val="18"/>
        </w:rPr>
        <w:t xml:space="preserve">** </w:t>
      </w:r>
      <w:r w:rsidRPr="00F04104">
        <w:rPr>
          <w:rFonts w:ascii="Phetsarath OT" w:eastAsia="Phetsarath OT" w:hAnsi="Phetsarath OT" w:cs="Phetsarath OT" w:hint="cs"/>
          <w:color w:val="000000"/>
          <w:sz w:val="18"/>
          <w:szCs w:val="18"/>
          <w:cs/>
          <w:lang w:bidi="lo-LA"/>
        </w:rPr>
        <w:t xml:space="preserve">ລະບົບການຈອງລ່ວງໜ້າການສັກຢາປ້ອງກັນ </w:t>
      </w:r>
      <w:r w:rsidRPr="00F04104">
        <w:rPr>
          <w:rFonts w:ascii="Phetsarath OT" w:eastAsia="Phetsarath OT" w:hAnsi="Phetsarath OT" w:cs="Phetsarath OT" w:hint="cs"/>
          <w:color w:val="000000"/>
          <w:sz w:val="18"/>
          <w:szCs w:val="18"/>
        </w:rPr>
        <w:t>Corona 19: ncvr.kdca.go.kr</w:t>
      </w:r>
    </w:p>
    <w:p w:rsidR="003412FC" w:rsidRPr="00F04104" w:rsidRDefault="003412FC">
      <w:pPr>
        <w:pStyle w:val="BodyText"/>
        <w:rPr>
          <w:rFonts w:ascii="Phetsarath OT" w:eastAsia="Phetsarath OT" w:hAnsi="Phetsarath OT" w:cs="Phetsarath OT"/>
          <w:sz w:val="18"/>
          <w:szCs w:val="18"/>
        </w:rPr>
      </w:pPr>
    </w:p>
    <w:p w:rsidR="00F04104" w:rsidRPr="00F04104" w:rsidRDefault="00F04104" w:rsidP="00F04104">
      <w:pPr>
        <w:jc w:val="right"/>
        <w:rPr>
          <w:rFonts w:ascii="Phetsarath OT" w:eastAsia="Phetsarath OT" w:hAnsi="Phetsarath OT" w:cs="Phetsarath OT"/>
          <w:color w:val="000000"/>
          <w:sz w:val="18"/>
          <w:szCs w:val="18"/>
        </w:rPr>
      </w:pPr>
      <w:r w:rsidRPr="00F04104">
        <w:rPr>
          <w:rFonts w:ascii="Phetsarath OT" w:eastAsia="Phetsarath OT" w:hAnsi="Phetsarath OT" w:cs="Phetsarath OT" w:hint="cs"/>
          <w:color w:val="000000"/>
          <w:sz w:val="18"/>
          <w:szCs w:val="18"/>
        </w:rPr>
        <w:t>&lt;</w:t>
      </w:r>
      <w:r w:rsidRPr="00F04104">
        <w:rPr>
          <w:rFonts w:ascii="Phetsarath OT" w:eastAsia="Phetsarath OT" w:hAnsi="Phetsarath OT" w:cs="Phetsarath OT" w:hint="cs"/>
          <w:color w:val="000000"/>
          <w:sz w:val="18"/>
          <w:szCs w:val="18"/>
          <w:cs/>
          <w:lang w:bidi="lo-LA"/>
        </w:rPr>
        <w:t xml:space="preserve">ການແປພາສານີ້ໄດ້ເຮັດຢູ່ທີ່ສູນກາງໂທລະສັບ ດານູຣີ </w:t>
      </w:r>
      <w:r w:rsidRPr="00F04104">
        <w:rPr>
          <w:rFonts w:ascii="Phetsarath OT" w:eastAsia="Phetsarath OT" w:hAnsi="Phetsarath OT" w:cs="Phetsarath OT" w:hint="cs"/>
          <w:color w:val="000000"/>
          <w:sz w:val="18"/>
          <w:szCs w:val="18"/>
        </w:rPr>
        <w:t>1577-1366&gt;</w:t>
      </w:r>
    </w:p>
    <w:p w:rsidR="003412FC" w:rsidRPr="00F04104" w:rsidRDefault="003412FC">
      <w:pPr>
        <w:pStyle w:val="BodyText"/>
        <w:jc w:val="right"/>
        <w:rPr>
          <w:rFonts w:ascii="Phetsarath OT" w:eastAsia="Phetsarath OT" w:hAnsi="Phetsarath OT" w:cs="Phetsarath OT"/>
          <w:sz w:val="18"/>
          <w:szCs w:val="18"/>
        </w:rPr>
      </w:pPr>
    </w:p>
    <w:sectPr w:rsidR="003412FC" w:rsidRPr="00F04104">
      <w:type w:val="continuous"/>
      <w:pgSz w:w="11900" w:h="16820"/>
      <w:pgMar w:top="1021" w:right="1020" w:bottom="794" w:left="10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함초롬바탕">
    <w:altName w:val="Batang"/>
    <w:panose1 w:val="02030504000101010101"/>
    <w:charset w:val="81"/>
    <w:family w:val="roman"/>
    <w:pitch w:val="variable"/>
    <w:sig w:usb0="F7FFAEFF" w:usb1="FBDFFFFF" w:usb2="0417FFFF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함초롬돋움">
    <w:altName w:val="Malgun Gothic"/>
    <w:panose1 w:val="02030504000101010101"/>
    <w:charset w:val="81"/>
    <w:family w:val="roman"/>
    <w:pitch w:val="variable"/>
    <w:sig w:usb0="F7FFAEFF" w:usb1="FBDFFFFF" w:usb2="0417FFFF" w:usb3="00000000" w:csb0="0008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hetsarath OT">
    <w:panose1 w:val="02000500000000000001"/>
    <w:charset w:val="81"/>
    <w:family w:val="auto"/>
    <w:pitch w:val="variable"/>
    <w:sig w:usb0="F7FFAEFF" w:usb1="FBDFFFFF" w:usb2="1FFBFFFF" w:usb3="00000000" w:csb0="8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B96B34"/>
    <w:multiLevelType w:val="hybridMultilevel"/>
    <w:tmpl w:val="99E20586"/>
    <w:lvl w:ilvl="0" w:tplc="9E9400C8">
      <w:numFmt w:val="bullet"/>
      <w:lvlText w:val="◾"/>
      <w:lvlJc w:val="left"/>
      <w:pPr>
        <w:ind w:left="485" w:hanging="360"/>
      </w:pPr>
      <w:rPr>
        <w:rFonts w:ascii="함초롬바탕" w:eastAsia="함초롬바탕" w:hAnsi="함초롬바탕" w:cs="함초롬바탕" w:hint="default"/>
        <w:spacing w:val="-12"/>
        <w:w w:val="90"/>
        <w:sz w:val="22"/>
        <w:szCs w:val="22"/>
        <w:lang w:val="en-US" w:eastAsia="ko-KR"/>
      </w:rPr>
    </w:lvl>
    <w:lvl w:ilvl="1" w:tplc="5E602072">
      <w:numFmt w:val="bullet"/>
      <w:lvlText w:val="•"/>
      <w:lvlJc w:val="left"/>
      <w:pPr>
        <w:ind w:left="1260" w:hanging="212"/>
      </w:pPr>
      <w:rPr>
        <w:rFonts w:hint="default"/>
        <w:lang w:val="en-US" w:eastAsia="ko-KR"/>
      </w:rPr>
    </w:lvl>
    <w:lvl w:ilvl="2" w:tplc="2D043636">
      <w:numFmt w:val="bullet"/>
      <w:lvlText w:val="•"/>
      <w:lvlJc w:val="left"/>
      <w:pPr>
        <w:ind w:left="2181" w:hanging="212"/>
      </w:pPr>
      <w:rPr>
        <w:rFonts w:hint="default"/>
        <w:lang w:val="en-US" w:eastAsia="ko-KR"/>
      </w:rPr>
    </w:lvl>
    <w:lvl w:ilvl="3" w:tplc="2056EA62">
      <w:numFmt w:val="bullet"/>
      <w:lvlText w:val="•"/>
      <w:lvlJc w:val="left"/>
      <w:pPr>
        <w:ind w:left="3101" w:hanging="212"/>
      </w:pPr>
      <w:rPr>
        <w:rFonts w:hint="default"/>
        <w:lang w:val="en-US" w:eastAsia="ko-KR"/>
      </w:rPr>
    </w:lvl>
    <w:lvl w:ilvl="4" w:tplc="7242F144">
      <w:numFmt w:val="bullet"/>
      <w:lvlText w:val="•"/>
      <w:lvlJc w:val="left"/>
      <w:pPr>
        <w:ind w:left="4022" w:hanging="212"/>
      </w:pPr>
      <w:rPr>
        <w:rFonts w:hint="default"/>
        <w:lang w:val="en-US" w:eastAsia="ko-KR"/>
      </w:rPr>
    </w:lvl>
    <w:lvl w:ilvl="5" w:tplc="541AC0FE">
      <w:numFmt w:val="bullet"/>
      <w:lvlText w:val="•"/>
      <w:lvlJc w:val="left"/>
      <w:pPr>
        <w:ind w:left="4942" w:hanging="212"/>
      </w:pPr>
      <w:rPr>
        <w:rFonts w:hint="default"/>
        <w:lang w:val="en-US" w:eastAsia="ko-KR"/>
      </w:rPr>
    </w:lvl>
    <w:lvl w:ilvl="6" w:tplc="6F4C4DE0">
      <w:numFmt w:val="bullet"/>
      <w:lvlText w:val="•"/>
      <w:lvlJc w:val="left"/>
      <w:pPr>
        <w:ind w:left="5863" w:hanging="212"/>
      </w:pPr>
      <w:rPr>
        <w:rFonts w:hint="default"/>
        <w:lang w:val="en-US" w:eastAsia="ko-KR"/>
      </w:rPr>
    </w:lvl>
    <w:lvl w:ilvl="7" w:tplc="083412D8">
      <w:numFmt w:val="bullet"/>
      <w:lvlText w:val="•"/>
      <w:lvlJc w:val="left"/>
      <w:pPr>
        <w:ind w:left="6783" w:hanging="212"/>
      </w:pPr>
      <w:rPr>
        <w:rFonts w:hint="default"/>
        <w:lang w:val="en-US" w:eastAsia="ko-KR"/>
      </w:rPr>
    </w:lvl>
    <w:lvl w:ilvl="8" w:tplc="52FE4BF4">
      <w:numFmt w:val="bullet"/>
      <w:lvlText w:val="•"/>
      <w:lvlJc w:val="left"/>
      <w:pPr>
        <w:ind w:left="7704" w:hanging="212"/>
      </w:pPr>
      <w:rPr>
        <w:rFonts w:hint="default"/>
        <w:lang w:val="en-US" w:eastAsia="ko-KR"/>
      </w:rPr>
    </w:lvl>
  </w:abstractNum>
  <w:abstractNum w:abstractNumId="1" w15:restartNumberingAfterBreak="0">
    <w:nsid w:val="267503DD"/>
    <w:multiLevelType w:val="hybridMultilevel"/>
    <w:tmpl w:val="B358BFBE"/>
    <w:lvl w:ilvl="0" w:tplc="8638BA9A">
      <w:numFmt w:val="bullet"/>
      <w:lvlText w:val="◾"/>
      <w:lvlJc w:val="left"/>
      <w:pPr>
        <w:ind w:left="1134" w:hanging="400"/>
      </w:pPr>
      <w:rPr>
        <w:rFonts w:ascii="함초롬바탕" w:eastAsia="함초롬바탕" w:hAnsi="함초롬바탕" w:cs="함초롬바탕" w:hint="default"/>
        <w:spacing w:val="-12"/>
        <w:w w:val="90"/>
        <w:sz w:val="22"/>
        <w:szCs w:val="22"/>
        <w:lang w:val="en-US" w:eastAsia="ko-KR"/>
      </w:rPr>
    </w:lvl>
    <w:lvl w:ilvl="1" w:tplc="04090003" w:tentative="1">
      <w:start w:val="1"/>
      <w:numFmt w:val="bullet"/>
      <w:lvlText w:val=""/>
      <w:lvlJc w:val="left"/>
      <w:pPr>
        <w:ind w:left="153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3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3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3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3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3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34" w:hanging="400"/>
      </w:pPr>
      <w:rPr>
        <w:rFonts w:ascii="Wingdings" w:hAnsi="Wingdings" w:hint="default"/>
      </w:rPr>
    </w:lvl>
  </w:abstractNum>
  <w:abstractNum w:abstractNumId="2" w15:restartNumberingAfterBreak="0">
    <w:nsid w:val="280A3F76"/>
    <w:multiLevelType w:val="hybridMultilevel"/>
    <w:tmpl w:val="C138FAEC"/>
    <w:lvl w:ilvl="0" w:tplc="E2683D42">
      <w:numFmt w:val="bullet"/>
      <w:lvlText w:val="-"/>
      <w:lvlJc w:val="left"/>
      <w:pPr>
        <w:ind w:left="334" w:hanging="209"/>
      </w:pPr>
      <w:rPr>
        <w:rFonts w:ascii="함초롬돋움" w:eastAsia="함초롬돋움" w:hAnsi="함초롬돋움" w:cs="함초롬돋움" w:hint="default"/>
        <w:w w:val="82"/>
        <w:sz w:val="29"/>
        <w:szCs w:val="29"/>
        <w:lang w:val="en-US" w:eastAsia="ko-KR"/>
      </w:rPr>
    </w:lvl>
    <w:lvl w:ilvl="1" w:tplc="91DC191C">
      <w:numFmt w:val="bullet"/>
      <w:lvlText w:val="◾"/>
      <w:lvlJc w:val="left"/>
      <w:pPr>
        <w:ind w:left="440" w:hanging="212"/>
      </w:pPr>
      <w:rPr>
        <w:rFonts w:ascii="함초롬바탕" w:eastAsia="함초롬바탕" w:hAnsi="함초롬바탕" w:cs="함초롬바탕" w:hint="default"/>
        <w:spacing w:val="-12"/>
        <w:w w:val="90"/>
        <w:sz w:val="22"/>
        <w:szCs w:val="22"/>
        <w:lang w:val="en-US" w:eastAsia="ko-KR"/>
      </w:rPr>
    </w:lvl>
    <w:lvl w:ilvl="2" w:tplc="92B49AFE">
      <w:numFmt w:val="bullet"/>
      <w:lvlText w:val="•"/>
      <w:lvlJc w:val="left"/>
      <w:pPr>
        <w:ind w:left="920" w:hanging="212"/>
      </w:pPr>
      <w:rPr>
        <w:rFonts w:hint="default"/>
        <w:lang w:val="en-US" w:eastAsia="ko-KR"/>
      </w:rPr>
    </w:lvl>
    <w:lvl w:ilvl="3" w:tplc="7302A982">
      <w:numFmt w:val="bullet"/>
      <w:lvlText w:val="•"/>
      <w:lvlJc w:val="left"/>
      <w:pPr>
        <w:ind w:left="1401" w:hanging="212"/>
      </w:pPr>
      <w:rPr>
        <w:rFonts w:hint="default"/>
        <w:lang w:val="en-US" w:eastAsia="ko-KR"/>
      </w:rPr>
    </w:lvl>
    <w:lvl w:ilvl="4" w:tplc="7F16FAC0">
      <w:numFmt w:val="bullet"/>
      <w:lvlText w:val="•"/>
      <w:lvlJc w:val="left"/>
      <w:pPr>
        <w:ind w:left="1881" w:hanging="212"/>
      </w:pPr>
      <w:rPr>
        <w:rFonts w:hint="default"/>
        <w:lang w:val="en-US" w:eastAsia="ko-KR"/>
      </w:rPr>
    </w:lvl>
    <w:lvl w:ilvl="5" w:tplc="1F881AC6">
      <w:numFmt w:val="bullet"/>
      <w:lvlText w:val="•"/>
      <w:lvlJc w:val="left"/>
      <w:pPr>
        <w:ind w:left="2362" w:hanging="212"/>
      </w:pPr>
      <w:rPr>
        <w:rFonts w:hint="default"/>
        <w:lang w:val="en-US" w:eastAsia="ko-KR"/>
      </w:rPr>
    </w:lvl>
    <w:lvl w:ilvl="6" w:tplc="9806CADC">
      <w:numFmt w:val="bullet"/>
      <w:lvlText w:val="•"/>
      <w:lvlJc w:val="left"/>
      <w:pPr>
        <w:ind w:left="2842" w:hanging="212"/>
      </w:pPr>
      <w:rPr>
        <w:rFonts w:hint="default"/>
        <w:lang w:val="en-US" w:eastAsia="ko-KR"/>
      </w:rPr>
    </w:lvl>
    <w:lvl w:ilvl="7" w:tplc="14FA27C8">
      <w:numFmt w:val="bullet"/>
      <w:lvlText w:val="•"/>
      <w:lvlJc w:val="left"/>
      <w:pPr>
        <w:ind w:left="3323" w:hanging="212"/>
      </w:pPr>
      <w:rPr>
        <w:rFonts w:hint="default"/>
        <w:lang w:val="en-US" w:eastAsia="ko-KR"/>
      </w:rPr>
    </w:lvl>
    <w:lvl w:ilvl="8" w:tplc="6E1E0844">
      <w:numFmt w:val="bullet"/>
      <w:lvlText w:val="•"/>
      <w:lvlJc w:val="left"/>
      <w:pPr>
        <w:ind w:left="3803" w:hanging="212"/>
      </w:pPr>
      <w:rPr>
        <w:rFonts w:hint="default"/>
        <w:lang w:val="en-US" w:eastAsia="ko-KR"/>
      </w:rPr>
    </w:lvl>
  </w:abstractNum>
  <w:abstractNum w:abstractNumId="3" w15:restartNumberingAfterBreak="0">
    <w:nsid w:val="2FC60505"/>
    <w:multiLevelType w:val="hybridMultilevel"/>
    <w:tmpl w:val="8CFE8DA6"/>
    <w:lvl w:ilvl="0" w:tplc="8638BA9A">
      <w:numFmt w:val="bullet"/>
      <w:lvlText w:val="◾"/>
      <w:lvlJc w:val="left"/>
      <w:pPr>
        <w:ind w:left="337" w:hanging="212"/>
      </w:pPr>
      <w:rPr>
        <w:rFonts w:ascii="함초롬바탕" w:eastAsia="함초롬바탕" w:hAnsi="함초롬바탕" w:cs="함초롬바탕" w:hint="default"/>
        <w:spacing w:val="-12"/>
        <w:w w:val="90"/>
        <w:sz w:val="22"/>
        <w:szCs w:val="22"/>
        <w:lang w:val="en-US" w:eastAsia="ko-KR"/>
      </w:rPr>
    </w:lvl>
    <w:lvl w:ilvl="1" w:tplc="1C3C8086">
      <w:numFmt w:val="bullet"/>
      <w:lvlText w:val="•"/>
      <w:lvlJc w:val="left"/>
      <w:pPr>
        <w:ind w:left="1260" w:hanging="212"/>
      </w:pPr>
      <w:rPr>
        <w:rFonts w:hint="default"/>
        <w:lang w:val="en-US" w:eastAsia="ko-KR"/>
      </w:rPr>
    </w:lvl>
    <w:lvl w:ilvl="2" w:tplc="28DC01FA">
      <w:numFmt w:val="bullet"/>
      <w:lvlText w:val="•"/>
      <w:lvlJc w:val="left"/>
      <w:pPr>
        <w:ind w:left="2181" w:hanging="212"/>
      </w:pPr>
      <w:rPr>
        <w:rFonts w:hint="default"/>
        <w:lang w:val="en-US" w:eastAsia="ko-KR"/>
      </w:rPr>
    </w:lvl>
    <w:lvl w:ilvl="3" w:tplc="244858CA">
      <w:numFmt w:val="bullet"/>
      <w:lvlText w:val="•"/>
      <w:lvlJc w:val="left"/>
      <w:pPr>
        <w:ind w:left="3101" w:hanging="212"/>
      </w:pPr>
      <w:rPr>
        <w:rFonts w:hint="default"/>
        <w:lang w:val="en-US" w:eastAsia="ko-KR"/>
      </w:rPr>
    </w:lvl>
    <w:lvl w:ilvl="4" w:tplc="CE9E0098">
      <w:numFmt w:val="bullet"/>
      <w:lvlText w:val="•"/>
      <w:lvlJc w:val="left"/>
      <w:pPr>
        <w:ind w:left="4022" w:hanging="212"/>
      </w:pPr>
      <w:rPr>
        <w:rFonts w:hint="default"/>
        <w:lang w:val="en-US" w:eastAsia="ko-KR"/>
      </w:rPr>
    </w:lvl>
    <w:lvl w:ilvl="5" w:tplc="47669328">
      <w:numFmt w:val="bullet"/>
      <w:lvlText w:val="•"/>
      <w:lvlJc w:val="left"/>
      <w:pPr>
        <w:ind w:left="4942" w:hanging="212"/>
      </w:pPr>
      <w:rPr>
        <w:rFonts w:hint="default"/>
        <w:lang w:val="en-US" w:eastAsia="ko-KR"/>
      </w:rPr>
    </w:lvl>
    <w:lvl w:ilvl="6" w:tplc="0B7C133A">
      <w:numFmt w:val="bullet"/>
      <w:lvlText w:val="•"/>
      <w:lvlJc w:val="left"/>
      <w:pPr>
        <w:ind w:left="5863" w:hanging="212"/>
      </w:pPr>
      <w:rPr>
        <w:rFonts w:hint="default"/>
        <w:lang w:val="en-US" w:eastAsia="ko-KR"/>
      </w:rPr>
    </w:lvl>
    <w:lvl w:ilvl="7" w:tplc="1C589D20">
      <w:numFmt w:val="bullet"/>
      <w:lvlText w:val="•"/>
      <w:lvlJc w:val="left"/>
      <w:pPr>
        <w:ind w:left="6783" w:hanging="212"/>
      </w:pPr>
      <w:rPr>
        <w:rFonts w:hint="default"/>
        <w:lang w:val="en-US" w:eastAsia="ko-KR"/>
      </w:rPr>
    </w:lvl>
    <w:lvl w:ilvl="8" w:tplc="5212EA38">
      <w:numFmt w:val="bullet"/>
      <w:lvlText w:val="•"/>
      <w:lvlJc w:val="left"/>
      <w:pPr>
        <w:ind w:left="7704" w:hanging="212"/>
      </w:pPr>
      <w:rPr>
        <w:rFonts w:hint="default"/>
        <w:lang w:val="en-US" w:eastAsia="ko-KR"/>
      </w:rPr>
    </w:lvl>
  </w:abstractNum>
  <w:abstractNum w:abstractNumId="4" w15:restartNumberingAfterBreak="0">
    <w:nsid w:val="6D0D57CD"/>
    <w:multiLevelType w:val="hybridMultilevel"/>
    <w:tmpl w:val="3F32C27A"/>
    <w:lvl w:ilvl="0" w:tplc="4230B5CA">
      <w:numFmt w:val="bullet"/>
      <w:lvlText w:val="◾"/>
      <w:lvlJc w:val="left"/>
      <w:pPr>
        <w:ind w:left="440" w:hanging="212"/>
      </w:pPr>
      <w:rPr>
        <w:rFonts w:ascii="함초롬바탕" w:eastAsia="함초롬바탕" w:hAnsi="함초롬바탕" w:cs="함초롬바탕" w:hint="default"/>
        <w:spacing w:val="-12"/>
        <w:w w:val="90"/>
        <w:sz w:val="22"/>
        <w:szCs w:val="22"/>
        <w:lang w:val="en-US" w:eastAsia="ko-KR"/>
      </w:rPr>
    </w:lvl>
    <w:lvl w:ilvl="1" w:tplc="B8BED85E">
      <w:numFmt w:val="bullet"/>
      <w:lvlText w:val="•"/>
      <w:lvlJc w:val="left"/>
      <w:pPr>
        <w:ind w:left="1350" w:hanging="212"/>
      </w:pPr>
      <w:rPr>
        <w:rFonts w:hint="default"/>
        <w:lang w:val="en-US" w:eastAsia="ko-KR"/>
      </w:rPr>
    </w:lvl>
    <w:lvl w:ilvl="2" w:tplc="2A429AD0">
      <w:numFmt w:val="bullet"/>
      <w:lvlText w:val="•"/>
      <w:lvlJc w:val="left"/>
      <w:pPr>
        <w:ind w:left="2261" w:hanging="212"/>
      </w:pPr>
      <w:rPr>
        <w:rFonts w:hint="default"/>
        <w:lang w:val="en-US" w:eastAsia="ko-KR"/>
      </w:rPr>
    </w:lvl>
    <w:lvl w:ilvl="3" w:tplc="AA6EA75A">
      <w:numFmt w:val="bullet"/>
      <w:lvlText w:val="•"/>
      <w:lvlJc w:val="left"/>
      <w:pPr>
        <w:ind w:left="3171" w:hanging="212"/>
      </w:pPr>
      <w:rPr>
        <w:rFonts w:hint="default"/>
        <w:lang w:val="en-US" w:eastAsia="ko-KR"/>
      </w:rPr>
    </w:lvl>
    <w:lvl w:ilvl="4" w:tplc="A524F3A2">
      <w:numFmt w:val="bullet"/>
      <w:lvlText w:val="•"/>
      <w:lvlJc w:val="left"/>
      <w:pPr>
        <w:ind w:left="4082" w:hanging="212"/>
      </w:pPr>
      <w:rPr>
        <w:rFonts w:hint="default"/>
        <w:lang w:val="en-US" w:eastAsia="ko-KR"/>
      </w:rPr>
    </w:lvl>
    <w:lvl w:ilvl="5" w:tplc="40567AB2">
      <w:numFmt w:val="bullet"/>
      <w:lvlText w:val="•"/>
      <w:lvlJc w:val="left"/>
      <w:pPr>
        <w:ind w:left="4992" w:hanging="212"/>
      </w:pPr>
      <w:rPr>
        <w:rFonts w:hint="default"/>
        <w:lang w:val="en-US" w:eastAsia="ko-KR"/>
      </w:rPr>
    </w:lvl>
    <w:lvl w:ilvl="6" w:tplc="8E389634">
      <w:numFmt w:val="bullet"/>
      <w:lvlText w:val="•"/>
      <w:lvlJc w:val="left"/>
      <w:pPr>
        <w:ind w:left="5903" w:hanging="212"/>
      </w:pPr>
      <w:rPr>
        <w:rFonts w:hint="default"/>
        <w:lang w:val="en-US" w:eastAsia="ko-KR"/>
      </w:rPr>
    </w:lvl>
    <w:lvl w:ilvl="7" w:tplc="E2E61666">
      <w:numFmt w:val="bullet"/>
      <w:lvlText w:val="•"/>
      <w:lvlJc w:val="left"/>
      <w:pPr>
        <w:ind w:left="6813" w:hanging="212"/>
      </w:pPr>
      <w:rPr>
        <w:rFonts w:hint="default"/>
        <w:lang w:val="en-US" w:eastAsia="ko-KR"/>
      </w:rPr>
    </w:lvl>
    <w:lvl w:ilvl="8" w:tplc="8B9A3AB0">
      <w:numFmt w:val="bullet"/>
      <w:lvlText w:val="•"/>
      <w:lvlJc w:val="left"/>
      <w:pPr>
        <w:ind w:left="7724" w:hanging="212"/>
      </w:pPr>
      <w:rPr>
        <w:rFonts w:hint="default"/>
        <w:lang w:val="en-US" w:eastAsia="ko-KR"/>
      </w:rPr>
    </w:lvl>
  </w:abstractNum>
  <w:abstractNum w:abstractNumId="5" w15:restartNumberingAfterBreak="0">
    <w:nsid w:val="6E86679B"/>
    <w:multiLevelType w:val="hybridMultilevel"/>
    <w:tmpl w:val="F562411A"/>
    <w:lvl w:ilvl="0" w:tplc="F53CC53A">
      <w:numFmt w:val="bullet"/>
      <w:lvlText w:val="◾"/>
      <w:lvlJc w:val="left"/>
      <w:pPr>
        <w:ind w:left="440" w:hanging="212"/>
      </w:pPr>
      <w:rPr>
        <w:rFonts w:ascii="함초롬바탕" w:eastAsia="함초롬바탕" w:hAnsi="함초롬바탕" w:cs="함초롬바탕" w:hint="default"/>
        <w:spacing w:val="-12"/>
        <w:w w:val="90"/>
        <w:sz w:val="22"/>
        <w:szCs w:val="22"/>
        <w:lang w:val="en-US" w:eastAsia="ko-KR"/>
      </w:rPr>
    </w:lvl>
    <w:lvl w:ilvl="1" w:tplc="B83079E8">
      <w:numFmt w:val="bullet"/>
      <w:lvlText w:val="•"/>
      <w:lvlJc w:val="left"/>
      <w:pPr>
        <w:ind w:left="1350" w:hanging="212"/>
      </w:pPr>
      <w:rPr>
        <w:rFonts w:hint="default"/>
        <w:lang w:val="en-US" w:eastAsia="ko-KR"/>
      </w:rPr>
    </w:lvl>
    <w:lvl w:ilvl="2" w:tplc="3BA6DAA4">
      <w:numFmt w:val="bullet"/>
      <w:lvlText w:val="•"/>
      <w:lvlJc w:val="left"/>
      <w:pPr>
        <w:ind w:left="2261" w:hanging="212"/>
      </w:pPr>
      <w:rPr>
        <w:rFonts w:hint="default"/>
        <w:lang w:val="en-US" w:eastAsia="ko-KR"/>
      </w:rPr>
    </w:lvl>
    <w:lvl w:ilvl="3" w:tplc="842AB364">
      <w:numFmt w:val="bullet"/>
      <w:lvlText w:val="•"/>
      <w:lvlJc w:val="left"/>
      <w:pPr>
        <w:ind w:left="3171" w:hanging="212"/>
      </w:pPr>
      <w:rPr>
        <w:rFonts w:hint="default"/>
        <w:lang w:val="en-US" w:eastAsia="ko-KR"/>
      </w:rPr>
    </w:lvl>
    <w:lvl w:ilvl="4" w:tplc="8C3E9D9C">
      <w:numFmt w:val="bullet"/>
      <w:lvlText w:val="•"/>
      <w:lvlJc w:val="left"/>
      <w:pPr>
        <w:ind w:left="4082" w:hanging="212"/>
      </w:pPr>
      <w:rPr>
        <w:rFonts w:hint="default"/>
        <w:lang w:val="en-US" w:eastAsia="ko-KR"/>
      </w:rPr>
    </w:lvl>
    <w:lvl w:ilvl="5" w:tplc="D76E55C0">
      <w:numFmt w:val="bullet"/>
      <w:lvlText w:val="•"/>
      <w:lvlJc w:val="left"/>
      <w:pPr>
        <w:ind w:left="4992" w:hanging="212"/>
      </w:pPr>
      <w:rPr>
        <w:rFonts w:hint="default"/>
        <w:lang w:val="en-US" w:eastAsia="ko-KR"/>
      </w:rPr>
    </w:lvl>
    <w:lvl w:ilvl="6" w:tplc="FD3EF91A">
      <w:numFmt w:val="bullet"/>
      <w:lvlText w:val="•"/>
      <w:lvlJc w:val="left"/>
      <w:pPr>
        <w:ind w:left="5903" w:hanging="212"/>
      </w:pPr>
      <w:rPr>
        <w:rFonts w:hint="default"/>
        <w:lang w:val="en-US" w:eastAsia="ko-KR"/>
      </w:rPr>
    </w:lvl>
    <w:lvl w:ilvl="7" w:tplc="22F8E3AA">
      <w:numFmt w:val="bullet"/>
      <w:lvlText w:val="•"/>
      <w:lvlJc w:val="left"/>
      <w:pPr>
        <w:ind w:left="6813" w:hanging="212"/>
      </w:pPr>
      <w:rPr>
        <w:rFonts w:hint="default"/>
        <w:lang w:val="en-US" w:eastAsia="ko-KR"/>
      </w:rPr>
    </w:lvl>
    <w:lvl w:ilvl="8" w:tplc="7968F47C">
      <w:numFmt w:val="bullet"/>
      <w:lvlText w:val="•"/>
      <w:lvlJc w:val="left"/>
      <w:pPr>
        <w:ind w:left="7724" w:hanging="212"/>
      </w:pPr>
      <w:rPr>
        <w:rFonts w:hint="default"/>
        <w:lang w:val="en-US" w:eastAsia="ko-KR"/>
      </w:rPr>
    </w:lvl>
  </w:abstractNum>
  <w:abstractNum w:abstractNumId="6" w15:restartNumberingAfterBreak="0">
    <w:nsid w:val="7C2F6E20"/>
    <w:multiLevelType w:val="hybridMultilevel"/>
    <w:tmpl w:val="17848F46"/>
    <w:lvl w:ilvl="0" w:tplc="F1165DF8">
      <w:numFmt w:val="bullet"/>
      <w:lvlText w:val="-"/>
      <w:lvlJc w:val="left"/>
      <w:pPr>
        <w:ind w:left="334" w:hanging="209"/>
      </w:pPr>
      <w:rPr>
        <w:rFonts w:ascii="함초롬돋움" w:eastAsia="함초롬돋움" w:hAnsi="함초롬돋움" w:cs="함초롬돋움" w:hint="default"/>
        <w:w w:val="82"/>
        <w:sz w:val="29"/>
        <w:szCs w:val="29"/>
        <w:lang w:val="en-US" w:eastAsia="ko-KR"/>
      </w:rPr>
    </w:lvl>
    <w:lvl w:ilvl="1" w:tplc="65D053EE">
      <w:numFmt w:val="bullet"/>
      <w:lvlText w:val="◾"/>
      <w:lvlJc w:val="left"/>
      <w:pPr>
        <w:ind w:left="440" w:hanging="212"/>
      </w:pPr>
      <w:rPr>
        <w:rFonts w:ascii="함초롬바탕" w:eastAsia="함초롬바탕" w:hAnsi="함초롬바탕" w:cs="함초롬바탕" w:hint="default"/>
        <w:spacing w:val="-12"/>
        <w:w w:val="90"/>
        <w:sz w:val="22"/>
        <w:szCs w:val="22"/>
        <w:lang w:val="en-US" w:eastAsia="ko-KR"/>
      </w:rPr>
    </w:lvl>
    <w:lvl w:ilvl="2" w:tplc="4C60596A">
      <w:numFmt w:val="bullet"/>
      <w:lvlText w:val="•"/>
      <w:lvlJc w:val="left"/>
      <w:pPr>
        <w:ind w:left="920" w:hanging="212"/>
      </w:pPr>
      <w:rPr>
        <w:rFonts w:hint="default"/>
        <w:lang w:val="en-US" w:eastAsia="ko-KR"/>
      </w:rPr>
    </w:lvl>
    <w:lvl w:ilvl="3" w:tplc="A5542C42">
      <w:numFmt w:val="bullet"/>
      <w:lvlText w:val="•"/>
      <w:lvlJc w:val="left"/>
      <w:pPr>
        <w:ind w:left="1401" w:hanging="212"/>
      </w:pPr>
      <w:rPr>
        <w:rFonts w:hint="default"/>
        <w:lang w:val="en-US" w:eastAsia="ko-KR"/>
      </w:rPr>
    </w:lvl>
    <w:lvl w:ilvl="4" w:tplc="4236908C">
      <w:numFmt w:val="bullet"/>
      <w:lvlText w:val="•"/>
      <w:lvlJc w:val="left"/>
      <w:pPr>
        <w:ind w:left="1881" w:hanging="212"/>
      </w:pPr>
      <w:rPr>
        <w:rFonts w:hint="default"/>
        <w:lang w:val="en-US" w:eastAsia="ko-KR"/>
      </w:rPr>
    </w:lvl>
    <w:lvl w:ilvl="5" w:tplc="C0669230">
      <w:numFmt w:val="bullet"/>
      <w:lvlText w:val="•"/>
      <w:lvlJc w:val="left"/>
      <w:pPr>
        <w:ind w:left="2362" w:hanging="212"/>
      </w:pPr>
      <w:rPr>
        <w:rFonts w:hint="default"/>
        <w:lang w:val="en-US" w:eastAsia="ko-KR"/>
      </w:rPr>
    </w:lvl>
    <w:lvl w:ilvl="6" w:tplc="DDEEA9C6">
      <w:numFmt w:val="bullet"/>
      <w:lvlText w:val="•"/>
      <w:lvlJc w:val="left"/>
      <w:pPr>
        <w:ind w:left="2842" w:hanging="212"/>
      </w:pPr>
      <w:rPr>
        <w:rFonts w:hint="default"/>
        <w:lang w:val="en-US" w:eastAsia="ko-KR"/>
      </w:rPr>
    </w:lvl>
    <w:lvl w:ilvl="7" w:tplc="8212771C">
      <w:numFmt w:val="bullet"/>
      <w:lvlText w:val="•"/>
      <w:lvlJc w:val="left"/>
      <w:pPr>
        <w:ind w:left="3323" w:hanging="212"/>
      </w:pPr>
      <w:rPr>
        <w:rFonts w:hint="default"/>
        <w:lang w:val="en-US" w:eastAsia="ko-KR"/>
      </w:rPr>
    </w:lvl>
    <w:lvl w:ilvl="8" w:tplc="0C1264C8">
      <w:numFmt w:val="bullet"/>
      <w:lvlText w:val="•"/>
      <w:lvlJc w:val="left"/>
      <w:pPr>
        <w:ind w:left="3803" w:hanging="212"/>
      </w:pPr>
      <w:rPr>
        <w:rFonts w:hint="default"/>
        <w:lang w:val="en-US" w:eastAsia="ko-KR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5"/>
  </w:num>
  <w:num w:numId="5">
    <w:abstractNumId w:val="0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bordersDoNotSurroundHeader/>
  <w:bordersDoNotSurroundFooter/>
  <w:hideGrammaticalErrors/>
  <w:proofState w:spelling="clean" w:grammar="clean"/>
  <w:stylePaneFormatFilter w:val="4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0" w:top3HeadingStyles="0" w:visibleStyles="1" w:alternateStyleNames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12FC"/>
    <w:rsid w:val="003412FC"/>
    <w:rsid w:val="00946B52"/>
    <w:rsid w:val="00F04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87" w:unhideWhenUsed="1"/>
    <w:lsdException w:name="toc 2" w:semiHidden="1" w:uiPriority="87" w:unhideWhenUsed="1"/>
    <w:lsdException w:name="toc 3" w:semiHidden="1" w:uiPriority="87" w:unhideWhenUsed="1"/>
    <w:lsdException w:name="toc 4" w:semiHidden="1" w:uiPriority="87" w:unhideWhenUsed="1"/>
    <w:lsdException w:name="toc 5" w:semiHidden="1" w:uiPriority="87" w:unhideWhenUsed="1"/>
    <w:lsdException w:name="toc 6" w:semiHidden="1" w:uiPriority="87" w:unhideWhenUsed="1"/>
    <w:lsdException w:name="toc 7" w:semiHidden="1" w:uiPriority="87" w:unhideWhenUsed="1"/>
    <w:lsdException w:name="toc 8" w:semiHidden="1" w:uiPriority="87" w:unhideWhenUsed="1"/>
    <w:lsdException w:name="toc 9" w:semiHidden="1" w:uiPriority="87" w:unhideWhenUsed="1"/>
    <w:lsdException w:name="Normal Indent" w:semiHidden="1" w:uiPriority="99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iPriority="99" w:unhideWhenUsed="1"/>
    <w:lsdException w:name="caption" w:semiHidden="1" w:uiPriority="83" w:unhideWhenUsed="1" w:qFormat="1"/>
    <w:lsdException w:name="table of figures" w:semiHidden="1" w:uiPriority="99" w:unhideWhenUsed="1"/>
    <w:lsdException w:name="envelope address" w:semiHidden="1" w:uiPriority="99" w:unhideWhenUsed="1"/>
    <w:lsdException w:name="envelope return" w:semiHidden="1" w:uiPriority="99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iPriority="99" w:unhideWhenUsed="1"/>
    <w:lsdException w:name="List Bullet" w:semiHidden="1" w:uiPriority="99" w:unhideWhenUsed="1"/>
    <w:lsdException w:name="List Number" w:semiHidden="1" w:uiPriority="99" w:unhideWhenUsed="1"/>
    <w:lsdException w:name="List 2" w:semiHidden="1" w:uiPriority="99" w:unhideWhenUsed="1"/>
    <w:lsdException w:name="List 3" w:semiHidden="1" w:uiPriority="99" w:unhideWhenUsed="1"/>
    <w:lsdException w:name="List 4" w:semiHidden="1" w:uiPriority="99" w:unhideWhenUsed="1"/>
    <w:lsdException w:name="List 5" w:semiHidden="1" w:uiPriority="99" w:unhideWhenUsed="1"/>
    <w:lsdException w:name="List Bullet 2" w:semiHidden="1" w:uiPriority="99" w:unhideWhenUsed="1"/>
    <w:lsdException w:name="List Bullet 3" w:semiHidden="1" w:uiPriority="99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iPriority="99" w:unhideWhenUsed="1"/>
    <w:lsdException w:name="List Number 3" w:semiHidden="1" w:uiPriority="99" w:unhideWhenUsed="1"/>
    <w:lsdException w:name="List Number 4" w:semiHidden="1" w:uiPriority="99" w:unhideWhenUsed="1"/>
    <w:lsdException w:name="List Number 5" w:semiHidden="1" w:uiPriority="99" w:unhideWhenUsed="1"/>
    <w:lsdException w:name="Title" w:uiPriority="22" w:qFormat="1"/>
    <w:lsdException w:name="Closing" w:semiHidden="1" w:uiPriority="99" w:unhideWhenUsed="1"/>
    <w:lsdException w:name="Signature" w:semiHidden="1" w:uiPriority="99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iPriority="99" w:unhideWhenUsed="1"/>
    <w:lsdException w:name="List Continue 2" w:semiHidden="1" w:uiPriority="99" w:unhideWhenUsed="1"/>
    <w:lsdException w:name="List Continue 3" w:semiHidden="1" w:uiPriority="99" w:unhideWhenUsed="1"/>
    <w:lsdException w:name="List Continue 4" w:semiHidden="1" w:uiPriority="99" w:unhideWhenUsed="1"/>
    <w:lsdException w:name="List Continue 5" w:semiHidden="1" w:uiPriority="99" w:unhideWhenUsed="1"/>
    <w:lsdException w:name="Message Header" w:semiHidden="1" w:uiPriority="99" w:unhideWhenUsed="1"/>
    <w:lsdException w:name="Subtitle" w:uiPriority="23" w:qFormat="1"/>
    <w:lsdException w:name="Salutation" w:semiHidden="1" w:uiPriority="99" w:unhideWhenUsed="1"/>
    <w:lsdException w:name="Date" w:semiHidden="1" w:uiPriority="99" w:unhideWhenUsed="1"/>
    <w:lsdException w:name="Body Text First Indent" w:semiHidden="1" w:uiPriority="99" w:unhideWhenUsed="1"/>
    <w:lsdException w:name="Body Text First Indent 2" w:semiHidden="1" w:uiPriority="99" w:unhideWhenUsed="1"/>
    <w:lsdException w:name="Note Heading" w:semiHidden="1" w:uiPriority="99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uiPriority="52" w:qFormat="1"/>
    <w:lsdException w:name="Emphasis" w:uiPriority="50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Grid" w:uiPriority="87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iPriority="99"/>
    <w:lsdException w:name="List Paragraph" w:uiPriority="1" w:qFormat="1"/>
    <w:lsdException w:name="Quote" w:uiPriority="65" w:qFormat="1"/>
    <w:lsdException w:name="Intense Quote" w:uiPriority="72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37" w:qFormat="1"/>
    <w:lsdException w:name="Intense Emphasis" w:uiPriority="51" w:qFormat="1"/>
    <w:lsdException w:name="Subtle Reference" w:uiPriority="73" w:qFormat="1"/>
    <w:lsdException w:name="Intense Reference" w:uiPriority="80" w:qFormat="1"/>
    <w:lsdException w:name="Book Title" w:uiPriority="81" w:qFormat="1"/>
    <w:lsdException w:name="Bibliography" w:semiHidden="1" w:uiPriority="85" w:unhideWhenUsed="1"/>
    <w:lsdException w:name="TOC Heading" w:semiHidden="1" w:uiPriority="87" w:unhideWhenUsed="1" w:qFormat="1"/>
  </w:latentStyles>
  <w:style w:type="paragraph" w:default="1" w:styleId="Normal">
    <w:name w:val="Normal"/>
    <w:uiPriority w:val="1"/>
    <w:qFormat/>
    <w:rPr>
      <w:rFonts w:ascii="함초롬돋움" w:eastAsia="함초롬돋움" w:hAnsi="함초롬돋움" w:cs="함초롬돋움"/>
      <w:lang w:eastAsia="ko-K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line="515" w:lineRule="exact"/>
      <w:ind w:left="231"/>
    </w:pPr>
    <w:rPr>
      <w:sz w:val="33"/>
      <w:szCs w:val="33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NormalWeb">
    <w:name w:val="Normal (Web)"/>
    <w:basedOn w:val="Normal"/>
    <w:uiPriority w:val="99"/>
    <w:unhideWhenUsed/>
    <w:rsid w:val="00F0410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"/>
      </a:minorFont>
    </a:fontScheme>
    <a:fmtScheme name="Office">
      <a:fillStyleLst>
        <a:solidFill>
          <a:schemeClr val="phClr"/>
        </a:solidFill>
        <a:gradFill flip="none"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/>
          <a:tileRect/>
        </a:gradFill>
        <a:gradFill flip="none" rotWithShape="1">
          <a:gsLst>
            <a:gs pos="0">
              <a:schemeClr val="phClr">
                <a:shade val="51000"/>
                <a:satMod val="129999"/>
              </a:schemeClr>
            </a:gs>
            <a:gs pos="80000">
              <a:schemeClr val="phClr">
                <a:shade val="93000"/>
                <a:satMod val="129999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flip="none"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/>
          <a:tileRect/>
        </a:gradFill>
        <a:gradFill flip="none" rotWithShape="1">
          <a:gsLst>
            <a:gs pos="0">
              <a:schemeClr val="phClr">
                <a:shade val="51000"/>
                <a:satMod val="129999"/>
              </a:schemeClr>
            </a:gs>
            <a:gs pos="80000">
              <a:schemeClr val="phClr">
                <a:shade val="93000"/>
                <a:satMod val="129999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443</Words>
  <Characters>2530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2021-08-06T02:02:00Z</dcterms:created>
  <dcterms:modified xsi:type="dcterms:W3CDTF">2021-08-06T02:02:00Z</dcterms:modified>
  <cp:version>1000.0100.01</cp:version>
</cp:coreProperties>
</file>